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9" w:rsidRDefault="006A1877" w:rsidP="00AC7E9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89535</wp:posOffset>
            </wp:positionV>
            <wp:extent cx="1066800" cy="723900"/>
            <wp:effectExtent l="19050" t="0" r="0" b="0"/>
            <wp:wrapThrough wrapText="bothSides">
              <wp:wrapPolygon edited="0">
                <wp:start x="-386" y="0"/>
                <wp:lineTo x="-386" y="21032"/>
                <wp:lineTo x="21600" y="21032"/>
                <wp:lineTo x="21600" y="0"/>
                <wp:lineTo x="-3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as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01D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89535</wp:posOffset>
            </wp:positionV>
            <wp:extent cx="3286125" cy="723900"/>
            <wp:effectExtent l="19050" t="0" r="9525" b="0"/>
            <wp:wrapThrough wrapText="bothSides">
              <wp:wrapPolygon edited="0">
                <wp:start x="-125" y="0"/>
                <wp:lineTo x="-125" y="21032"/>
                <wp:lineTo x="21663" y="21032"/>
                <wp:lineTo x="21663" y="0"/>
                <wp:lineTo x="-12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asob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01D">
        <w:rPr>
          <w:rFonts w:cs="Times New Roman"/>
          <w:szCs w:val="28"/>
        </w:rPr>
        <w:t xml:space="preserve">   </w:t>
      </w:r>
    </w:p>
    <w:p w:rsidR="00680A19" w:rsidRDefault="00680A19" w:rsidP="00AC7E9A">
      <w:pPr>
        <w:spacing w:line="240" w:lineRule="auto"/>
        <w:rPr>
          <w:rFonts w:cs="Times New Roman"/>
          <w:szCs w:val="28"/>
        </w:rPr>
      </w:pPr>
    </w:p>
    <w:p w:rsidR="00633C19" w:rsidRDefault="00FA401D" w:rsidP="00FA401D">
      <w:pPr>
        <w:tabs>
          <w:tab w:val="left" w:pos="3120"/>
          <w:tab w:val="center" w:pos="4677"/>
          <w:tab w:val="left" w:pos="8190"/>
        </w:tabs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633C19" w:rsidRDefault="00633C19" w:rsidP="00AC7E9A">
      <w:pPr>
        <w:spacing w:line="240" w:lineRule="auto"/>
        <w:rPr>
          <w:rFonts w:cs="Times New Roman"/>
          <w:szCs w:val="28"/>
        </w:rPr>
      </w:pPr>
    </w:p>
    <w:p w:rsidR="00633C19" w:rsidRDefault="006A1877" w:rsidP="00AC7E9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62230</wp:posOffset>
            </wp:positionV>
            <wp:extent cx="1826260" cy="1219200"/>
            <wp:effectExtent l="19050" t="0" r="2540" b="0"/>
            <wp:wrapThrough wrapText="bothSides">
              <wp:wrapPolygon edited="0">
                <wp:start x="-225" y="0"/>
                <wp:lineTo x="-225" y="21263"/>
                <wp:lineTo x="21630" y="21263"/>
                <wp:lineTo x="21630" y="0"/>
                <wp:lineTo x="-225" y="0"/>
              </wp:wrapPolygon>
            </wp:wrapThrough>
            <wp:docPr id="4" name="Рисунок 2" descr="C:\Users\оля\Desktop\моя папка\МоИ дОкУмЕнТы\Краевая федерация спортивного ориентирования\WOD\Всемирный день ориентирования 2018\картинки\iof_with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моя папка\МоИ дОкУмЕнТы\Краевая федерация спортивного ориентирования\WOD\Всемирный день ориентирования 2018\картинки\iof_witho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01D">
        <w:rPr>
          <w:rFonts w:cs="Times New Roman"/>
          <w:szCs w:val="28"/>
        </w:rPr>
        <w:t xml:space="preserve">   </w:t>
      </w:r>
    </w:p>
    <w:p w:rsidR="000651B6" w:rsidRDefault="006A1877" w:rsidP="00AC7E9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76835</wp:posOffset>
            </wp:positionV>
            <wp:extent cx="2019300" cy="723900"/>
            <wp:effectExtent l="19050" t="0" r="0" b="0"/>
            <wp:wrapThrough wrapText="bothSides">
              <wp:wrapPolygon edited="0">
                <wp:start x="-204" y="0"/>
                <wp:lineTo x="-204" y="21032"/>
                <wp:lineTo x="21600" y="21032"/>
                <wp:lineTo x="21600" y="0"/>
                <wp:lineTo x="-204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f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29210</wp:posOffset>
            </wp:positionV>
            <wp:extent cx="885825" cy="895350"/>
            <wp:effectExtent l="19050" t="0" r="9525" b="0"/>
            <wp:wrapThrough wrapText="bothSides">
              <wp:wrapPolygon edited="0">
                <wp:start x="-465" y="0"/>
                <wp:lineTo x="-465" y="21140"/>
                <wp:lineTo x="21832" y="21140"/>
                <wp:lineTo x="21832" y="0"/>
                <wp:lineTo x="-465" y="0"/>
              </wp:wrapPolygon>
            </wp:wrapThrough>
            <wp:docPr id="2" name="Рисунок 1" descr="C:\Users\оля\Desktop\моя папка\МоИ дОкУмЕнТы\Краевая федерация спортивного ориентирования\WOD\Всемирный день ориентирования 2018\картинки\ruf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моя папка\МоИ дОкУмЕнТы\Краевая федерация спортивного ориентирования\WOD\Всемирный день ориентирования 2018\картинки\ruf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11773C" w:rsidRDefault="0015754A" w:rsidP="006A1877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Методические рекомендации</w:t>
      </w:r>
      <w:r w:rsidR="0011773C">
        <w:rPr>
          <w:rFonts w:cs="Times New Roman"/>
          <w:b/>
          <w:szCs w:val="28"/>
        </w:rPr>
        <w:t xml:space="preserve"> по проведению Всемирного дня ориентирования 2019 года </w:t>
      </w:r>
    </w:p>
    <w:p w:rsidR="002C3798" w:rsidRDefault="0011773C" w:rsidP="006A1877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общеобразовательных учреждениях</w:t>
      </w:r>
      <w:r w:rsidR="00CD3313" w:rsidRPr="00CD3313">
        <w:rPr>
          <w:rFonts w:cs="Times New Roman"/>
          <w:b/>
          <w:szCs w:val="28"/>
        </w:rPr>
        <w:t xml:space="preserve"> </w:t>
      </w:r>
      <w:r w:rsidR="00CD3313">
        <w:rPr>
          <w:rFonts w:cs="Times New Roman"/>
          <w:b/>
          <w:szCs w:val="28"/>
        </w:rPr>
        <w:t>города Красноярска</w:t>
      </w:r>
    </w:p>
    <w:p w:rsidR="005253BA" w:rsidRDefault="005253B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5253BA" w:rsidRDefault="005253B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5253BA" w:rsidRDefault="006A1877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110490</wp:posOffset>
            </wp:positionV>
            <wp:extent cx="2505075" cy="933450"/>
            <wp:effectExtent l="19050" t="0" r="9525" b="0"/>
            <wp:wrapThrough wrapText="bothSides">
              <wp:wrapPolygon edited="0">
                <wp:start x="2628" y="0"/>
                <wp:lineTo x="493" y="3086"/>
                <wp:lineTo x="493" y="6171"/>
                <wp:lineTo x="3121" y="7053"/>
                <wp:lineTo x="-164" y="10139"/>
                <wp:lineTo x="-164" y="11902"/>
                <wp:lineTo x="1150" y="14106"/>
                <wp:lineTo x="493" y="17192"/>
                <wp:lineTo x="986" y="20278"/>
                <wp:lineTo x="2792" y="21159"/>
                <wp:lineTo x="2792" y="21159"/>
                <wp:lineTo x="5913" y="21159"/>
                <wp:lineTo x="21518" y="21159"/>
                <wp:lineTo x="21682" y="18514"/>
                <wp:lineTo x="21354" y="14106"/>
                <wp:lineTo x="21518" y="14106"/>
                <wp:lineTo x="21682" y="10580"/>
                <wp:lineTo x="21682" y="3086"/>
                <wp:lineTo x="20861" y="3086"/>
                <wp:lineTo x="5585" y="0"/>
                <wp:lineTo x="2628" y="0"/>
              </wp:wrapPolygon>
            </wp:wrapThrough>
            <wp:docPr id="20" name="Рисунок 3" descr="C:\Users\оля\Desktop\моя папка\МоИ дОкУмЕнТы\Краевая федерация спортивного ориентирования\WOD\Всемирный день ориентирования 2018\картинки\w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моя папка\МоИ дОкУмЕнТы\Краевая федерация спортивного ориентирования\WOD\Всемирный день ориентирования 2018\картинки\wod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BA" w:rsidRDefault="005253B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5253BA" w:rsidRDefault="005253B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5253BA" w:rsidRDefault="005253B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AC345A" w:rsidRDefault="00AC345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AC345A" w:rsidRDefault="00AC345A" w:rsidP="00A62222">
      <w:pPr>
        <w:spacing w:line="240" w:lineRule="auto"/>
        <w:ind w:firstLine="567"/>
        <w:jc w:val="center"/>
        <w:rPr>
          <w:rFonts w:cs="Times New Roman"/>
          <w:b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FA401D" w:rsidRDefault="00FA401D" w:rsidP="00A62222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11773C" w:rsidRDefault="0011773C" w:rsidP="00A62222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11773C" w:rsidRDefault="0011773C" w:rsidP="0011773C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11773C" w:rsidRDefault="0011773C" w:rsidP="0011773C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11773C" w:rsidRDefault="0011773C" w:rsidP="0011773C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6A1877" w:rsidRDefault="006A1877" w:rsidP="0011773C">
      <w:pPr>
        <w:spacing w:line="240" w:lineRule="auto"/>
        <w:ind w:firstLine="567"/>
        <w:jc w:val="center"/>
        <w:rPr>
          <w:rFonts w:cs="Times New Roman"/>
          <w:szCs w:val="28"/>
        </w:rPr>
      </w:pPr>
    </w:p>
    <w:p w:rsidR="006A1877" w:rsidRDefault="006A1877" w:rsidP="006A1877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6A1877" w:rsidRDefault="006A1877" w:rsidP="006A1877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11773C" w:rsidRDefault="005253BA" w:rsidP="006A1877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633C19">
        <w:rPr>
          <w:rFonts w:cs="Times New Roman"/>
          <w:szCs w:val="28"/>
        </w:rPr>
        <w:t>Красноярск</w:t>
      </w:r>
      <w:r w:rsidR="0011773C">
        <w:rPr>
          <w:rFonts w:cs="Times New Roman"/>
          <w:szCs w:val="28"/>
        </w:rPr>
        <w:t xml:space="preserve"> </w:t>
      </w:r>
      <w:r w:rsidR="006E4AAB">
        <w:rPr>
          <w:rFonts w:cs="Times New Roman"/>
          <w:szCs w:val="28"/>
        </w:rPr>
        <w:t>2019</w:t>
      </w:r>
      <w:r w:rsidR="006A1877">
        <w:rPr>
          <w:rFonts w:cs="Times New Roman"/>
          <w:szCs w:val="28"/>
        </w:rPr>
        <w:t xml:space="preserve"> </w:t>
      </w:r>
      <w:r w:rsidR="0011773C">
        <w:rPr>
          <w:rFonts w:cs="Times New Roman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764339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</w:rPr>
      </w:sdtEndPr>
      <w:sdtContent>
        <w:p w:rsidR="0011773C" w:rsidRDefault="00C06BA6" w:rsidP="0011773C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11773C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6A1877" w:rsidRPr="006A1877" w:rsidRDefault="006A1877" w:rsidP="006A1877">
          <w:pPr>
            <w:rPr>
              <w:lang w:eastAsia="ru-RU"/>
            </w:rPr>
          </w:pPr>
        </w:p>
        <w:p w:rsidR="006A1877" w:rsidRPr="006A1877" w:rsidRDefault="007A43DA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7A43DA">
            <w:fldChar w:fldCharType="begin"/>
          </w:r>
          <w:r w:rsidR="00C06BA6">
            <w:instrText xml:space="preserve"> TOC \o "1-3" \h \z \u </w:instrText>
          </w:r>
          <w:r w:rsidRPr="007A43DA">
            <w:fldChar w:fldCharType="separate"/>
          </w:r>
          <w:hyperlink w:anchor="_Toc5873664" w:history="1">
            <w:r w:rsidR="006A1877" w:rsidRPr="006A1877">
              <w:rPr>
                <w:rStyle w:val="ab"/>
                <w:rFonts w:cs="Times New Roman"/>
                <w:noProof/>
              </w:rPr>
              <w:t>Общая информация о мероприятии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_Toc5873664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3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65" w:history="1">
            <w:r w:rsidR="006A1877" w:rsidRPr="006A1877">
              <w:rPr>
                <w:rStyle w:val="ab"/>
                <w:rFonts w:cs="Times New Roman"/>
                <w:noProof/>
              </w:rPr>
              <w:t>Структура методических материалов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_Toc5873665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3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66" w:history="1">
            <w:r w:rsidR="006A1877" w:rsidRPr="006A1877">
              <w:rPr>
                <w:rStyle w:val="ab"/>
                <w:rFonts w:cs="Times New Roman"/>
                <w:noProof/>
              </w:rPr>
              <w:t>Первый урок - лекционное занятие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_Toc5873666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4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</w:t>
          </w:r>
          <w:hyperlink w:anchor="_Toc5873668" w:history="1">
            <w:r w:rsidRPr="006A1877">
              <w:rPr>
                <w:rStyle w:val="ab"/>
                <w:rFonts w:cs="Times New Roman"/>
                <w:noProof/>
              </w:rPr>
              <w:t>Возникновение и развитие спортивного ориентирования в мире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_Toc5873668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6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 </w:t>
          </w:r>
          <w:hyperlink w:anchor="_Toc5873669" w:history="1">
            <w:r w:rsidRPr="006A1877">
              <w:rPr>
                <w:rStyle w:val="ab"/>
                <w:rFonts w:cs="Times New Roman"/>
                <w:noProof/>
              </w:rPr>
              <w:t>Развитие спортивного ориентирования в России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_Toc5873669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7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   </w:t>
          </w:r>
          <w:hyperlink w:anchor="_Toc5873670" w:history="1">
            <w:r w:rsidRPr="006A1877">
              <w:rPr>
                <w:rStyle w:val="ab"/>
                <w:rFonts w:cs="Times New Roman"/>
                <w:noProof/>
              </w:rPr>
              <w:t>Спортивное ориентирование в Красноярском крае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_Toc5873670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8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     </w:t>
          </w:r>
          <w:hyperlink w:anchor="_Toc5873671" w:history="1">
            <w:r w:rsidRPr="006A1877">
              <w:rPr>
                <w:rStyle w:val="ab"/>
                <w:rFonts w:cs="Times New Roman"/>
                <w:noProof/>
              </w:rPr>
              <w:t>Спортивная дистанция − лабиринт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_Toc5873671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9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72" w:history="1">
            <w:r w:rsidR="006A1877" w:rsidRPr="006A1877">
              <w:rPr>
                <w:rStyle w:val="ab"/>
                <w:rFonts w:cs="Times New Roman"/>
                <w:noProof/>
              </w:rPr>
              <w:t>Второй урок - практическое занятие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_Toc5873672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10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</w:t>
          </w:r>
          <w:hyperlink w:anchor="_Toc5873673" w:history="1">
            <w:r w:rsidRPr="006A1877">
              <w:rPr>
                <w:rStyle w:val="ab"/>
                <w:rFonts w:cs="Times New Roman"/>
                <w:noProof/>
              </w:rPr>
              <w:t>Упражнение «Сопоставление местности с картой»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_Toc5873673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11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</w:t>
          </w:r>
          <w:hyperlink w:anchor="_Toc5873674" w:history="1">
            <w:r w:rsidRPr="006A1877">
              <w:rPr>
                <w:rStyle w:val="ab"/>
                <w:rFonts w:cs="Times New Roman"/>
                <w:noProof/>
              </w:rPr>
              <w:t>Упражнение «Сориентируй карту»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_Toc5873674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12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  </w:t>
          </w:r>
          <w:hyperlink w:anchor="_Toc5873675" w:history="1">
            <w:r w:rsidRPr="006A1877">
              <w:rPr>
                <w:rStyle w:val="ab"/>
                <w:rFonts w:cs="Times New Roman"/>
                <w:noProof/>
              </w:rPr>
              <w:t>Упражнение «Сориентируй карту в поисках КП»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_Toc5873675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13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76" w:history="1">
            <w:r w:rsidR="006A1877" w:rsidRPr="006A1877">
              <w:rPr>
                <w:rStyle w:val="ab"/>
                <w:rFonts w:cs="Times New Roman"/>
                <w:noProof/>
              </w:rPr>
              <w:t>Третий урок - практическое занятие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_Toc5873676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13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6A1877" w:rsidP="006A1877">
          <w:pPr>
            <w:pStyle w:val="3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6A1877">
            <w:rPr>
              <w:rStyle w:val="ab"/>
              <w:noProof/>
              <w:color w:val="FFFFFF" w:themeColor="background1"/>
            </w:rPr>
            <w:t xml:space="preserve">   </w:t>
          </w:r>
          <w:hyperlink w:anchor="_Toc5873677" w:history="1">
            <w:r w:rsidRPr="006A1877">
              <w:rPr>
                <w:rStyle w:val="ab"/>
                <w:rFonts w:cs="Times New Roman"/>
                <w:noProof/>
              </w:rPr>
              <w:t>Упражнение «Лабиринт без контроля времени»</w:t>
            </w:r>
            <w:r w:rsidRPr="006A1877">
              <w:rPr>
                <w:noProof/>
                <w:webHidden/>
              </w:rPr>
              <w:tab/>
            </w:r>
            <w:r w:rsidR="007A43DA" w:rsidRPr="006A1877">
              <w:rPr>
                <w:noProof/>
                <w:webHidden/>
              </w:rPr>
              <w:fldChar w:fldCharType="begin"/>
            </w:r>
            <w:r w:rsidRPr="006A1877">
              <w:rPr>
                <w:noProof/>
                <w:webHidden/>
              </w:rPr>
              <w:instrText xml:space="preserve"> PAGEREF _Toc5873677 \h </w:instrText>
            </w:r>
            <w:r w:rsidR="007A43DA" w:rsidRPr="006A1877">
              <w:rPr>
                <w:noProof/>
                <w:webHidden/>
              </w:rPr>
            </w:r>
            <w:r w:rsidR="007A43DA" w:rsidRPr="006A1877">
              <w:rPr>
                <w:noProof/>
                <w:webHidden/>
              </w:rPr>
              <w:fldChar w:fldCharType="separate"/>
            </w:r>
            <w:r w:rsidRPr="006A1877">
              <w:rPr>
                <w:noProof/>
                <w:webHidden/>
              </w:rPr>
              <w:t>14</w:t>
            </w:r>
            <w:r w:rsidR="007A43DA" w:rsidRPr="006A1877">
              <w:rPr>
                <w:noProof/>
                <w:webHidden/>
              </w:rPr>
              <w:fldChar w:fldCharType="end"/>
            </w:r>
          </w:hyperlink>
        </w:p>
        <w:p w:rsidR="006A1877" w:rsidRP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78" w:history="1">
            <w:r w:rsidR="006A1877" w:rsidRPr="006A1877">
              <w:rPr>
                <w:rStyle w:val="ab"/>
                <w:rFonts w:cs="Times New Roman"/>
                <w:noProof/>
              </w:rPr>
              <w:t>Четвертый урок - практическое занятие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_Toc5873678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14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6A1877" w:rsidRDefault="007A43DA" w:rsidP="006A1877">
          <w:pPr>
            <w:pStyle w:val="21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873679" w:history="1">
            <w:r w:rsidR="006A1877" w:rsidRPr="006A1877">
              <w:rPr>
                <w:rStyle w:val="ab"/>
                <w:rFonts w:cs="Times New Roman"/>
                <w:noProof/>
              </w:rPr>
              <w:t>Отчет по Всемирному дню ориентирования 2019 года</w:t>
            </w:r>
            <w:r w:rsidR="006A1877" w:rsidRPr="006A1877">
              <w:rPr>
                <w:noProof/>
                <w:webHidden/>
              </w:rPr>
              <w:tab/>
            </w:r>
            <w:r w:rsidRPr="006A1877">
              <w:rPr>
                <w:noProof/>
                <w:webHidden/>
              </w:rPr>
              <w:fldChar w:fldCharType="begin"/>
            </w:r>
            <w:r w:rsidR="006A1877" w:rsidRPr="006A1877">
              <w:rPr>
                <w:noProof/>
                <w:webHidden/>
              </w:rPr>
              <w:instrText xml:space="preserve"> PAGEREF _Toc5873679 \h </w:instrText>
            </w:r>
            <w:r w:rsidRPr="006A1877">
              <w:rPr>
                <w:noProof/>
                <w:webHidden/>
              </w:rPr>
            </w:r>
            <w:r w:rsidRPr="006A1877">
              <w:rPr>
                <w:noProof/>
                <w:webHidden/>
              </w:rPr>
              <w:fldChar w:fldCharType="separate"/>
            </w:r>
            <w:r w:rsidR="006A1877" w:rsidRPr="006A1877">
              <w:rPr>
                <w:noProof/>
                <w:webHidden/>
              </w:rPr>
              <w:t>15</w:t>
            </w:r>
            <w:r w:rsidRPr="006A1877">
              <w:rPr>
                <w:noProof/>
                <w:webHidden/>
              </w:rPr>
              <w:fldChar w:fldCharType="end"/>
            </w:r>
          </w:hyperlink>
        </w:p>
        <w:p w:rsidR="00C06BA6" w:rsidRDefault="007A43DA">
          <w:r>
            <w:rPr>
              <w:b/>
              <w:bCs/>
            </w:rPr>
            <w:fldChar w:fldCharType="end"/>
          </w:r>
        </w:p>
      </w:sdtContent>
    </w:sdt>
    <w:p w:rsidR="005E4F9A" w:rsidRDefault="005E4F9A" w:rsidP="004B135A">
      <w:pPr>
        <w:pStyle w:val="2"/>
      </w:pPr>
    </w:p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C06BA6" w:rsidRDefault="00C06BA6" w:rsidP="00C06BA6"/>
    <w:p w:rsidR="002C3798" w:rsidRPr="001507EA" w:rsidRDefault="001507EA" w:rsidP="001507EA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Start w:id="1" w:name="_Toc5873664"/>
      <w:bookmarkEnd w:id="0"/>
      <w:r w:rsidRPr="001507E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бщая информация о</w:t>
      </w:r>
      <w:r w:rsidRPr="001507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мероприятии</w:t>
      </w:r>
      <w:bookmarkEnd w:id="1"/>
    </w:p>
    <w:p w:rsidR="00B10922" w:rsidRPr="001507EA" w:rsidRDefault="00B10922" w:rsidP="001507EA">
      <w:pPr>
        <w:pStyle w:val="a6"/>
        <w:ind w:left="0"/>
        <w:rPr>
          <w:rFonts w:cs="Times New Roman"/>
          <w:b/>
          <w:szCs w:val="28"/>
        </w:rPr>
      </w:pPr>
    </w:p>
    <w:p w:rsidR="004F3362" w:rsidRDefault="001507EA" w:rsidP="001507EA">
      <w:pPr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Мероприятие проводи</w:t>
      </w:r>
      <w:r w:rsidR="00633C19" w:rsidRPr="001507EA">
        <w:rPr>
          <w:rFonts w:cs="Times New Roman"/>
          <w:szCs w:val="28"/>
        </w:rPr>
        <w:t>тся с целью популяризации и развития спортивного ориентирования в городе Красноярске</w:t>
      </w:r>
      <w:r w:rsidR="004F3362">
        <w:rPr>
          <w:rFonts w:cs="Times New Roman"/>
          <w:szCs w:val="28"/>
        </w:rPr>
        <w:t>, в России и мире. Международная федерация ориентирования является</w:t>
      </w:r>
      <w:r w:rsidR="00633C19" w:rsidRPr="001507EA">
        <w:rPr>
          <w:rFonts w:cs="Times New Roman"/>
          <w:szCs w:val="28"/>
        </w:rPr>
        <w:t xml:space="preserve"> </w:t>
      </w:r>
      <w:r w:rsidR="004F3362">
        <w:rPr>
          <w:rFonts w:cs="Times New Roman"/>
          <w:szCs w:val="28"/>
        </w:rPr>
        <w:t>инициатором данного мероприятия, и ставит перед собой следующие задачи: повышение наглядности и доступности спортивного ориентирования</w:t>
      </w:r>
      <w:r w:rsidR="006875AC">
        <w:rPr>
          <w:rFonts w:cs="Times New Roman"/>
          <w:szCs w:val="28"/>
        </w:rPr>
        <w:t>, а также увеличение числа систематически занимающихся спортивным ориентированием</w:t>
      </w:r>
      <w:r w:rsidR="004F3362">
        <w:rPr>
          <w:rFonts w:cs="Times New Roman"/>
          <w:szCs w:val="28"/>
        </w:rPr>
        <w:t xml:space="preserve"> в общеобразовательных школах, спортивных клубах</w:t>
      </w:r>
      <w:r w:rsidR="006875AC">
        <w:rPr>
          <w:rFonts w:cs="Times New Roman"/>
          <w:szCs w:val="28"/>
        </w:rPr>
        <w:t xml:space="preserve"> и секциях</w:t>
      </w:r>
      <w:r w:rsidR="00EA60D0">
        <w:rPr>
          <w:rFonts w:cs="Times New Roman"/>
          <w:szCs w:val="28"/>
        </w:rPr>
        <w:t xml:space="preserve"> по всему миру</w:t>
      </w:r>
      <w:r w:rsidR="006875AC">
        <w:rPr>
          <w:rFonts w:cs="Times New Roman"/>
          <w:szCs w:val="28"/>
        </w:rPr>
        <w:t xml:space="preserve">. </w:t>
      </w:r>
    </w:p>
    <w:p w:rsidR="00D44750" w:rsidRDefault="00EA60D0" w:rsidP="006875AC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6875AC">
        <w:rPr>
          <w:sz w:val="28"/>
          <w:szCs w:val="28"/>
        </w:rPr>
        <w:t xml:space="preserve">Всемирный день ориентирования проходит с 15 по 21 мая, в рамках этого мероприятия могут быть организованы следующие виды деятельности </w:t>
      </w:r>
      <w:r w:rsidR="00D44750">
        <w:rPr>
          <w:sz w:val="28"/>
          <w:szCs w:val="28"/>
        </w:rPr>
        <w:t xml:space="preserve">(на выбор проводящей организации, в любой день с 15-21 мая 2019 года) </w:t>
      </w:r>
      <w:r w:rsidR="006875AC">
        <w:rPr>
          <w:sz w:val="28"/>
          <w:szCs w:val="28"/>
        </w:rPr>
        <w:t>в общеобразовательных учреждениях</w:t>
      </w:r>
      <w:r>
        <w:rPr>
          <w:sz w:val="28"/>
          <w:szCs w:val="28"/>
        </w:rPr>
        <w:t xml:space="preserve"> могут пройти следующие виды занятий</w:t>
      </w:r>
      <w:r w:rsidR="006875AC">
        <w:rPr>
          <w:sz w:val="28"/>
          <w:szCs w:val="28"/>
        </w:rPr>
        <w:t xml:space="preserve">: </w:t>
      </w:r>
    </w:p>
    <w:p w:rsidR="00D44750" w:rsidRDefault="00D44750" w:rsidP="006875AC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5AC">
        <w:rPr>
          <w:sz w:val="28"/>
          <w:szCs w:val="28"/>
        </w:rPr>
        <w:t xml:space="preserve">ознакомительное занятие (лекция </w:t>
      </w:r>
      <w:r>
        <w:rPr>
          <w:sz w:val="28"/>
          <w:szCs w:val="28"/>
        </w:rPr>
        <w:t>по спортивному ориентированию);</w:t>
      </w:r>
    </w:p>
    <w:p w:rsidR="00D44750" w:rsidRDefault="00D44750" w:rsidP="006875AC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дистанция лабиринт</w:t>
      </w:r>
      <w:r w:rsidR="00EA60D0">
        <w:rPr>
          <w:sz w:val="28"/>
          <w:szCs w:val="28"/>
        </w:rPr>
        <w:t xml:space="preserve"> (практическое занятие)</w:t>
      </w:r>
      <w:r w:rsidR="006875AC">
        <w:rPr>
          <w:sz w:val="28"/>
          <w:szCs w:val="28"/>
        </w:rPr>
        <w:t xml:space="preserve">. </w:t>
      </w:r>
    </w:p>
    <w:p w:rsidR="00721FC6" w:rsidRDefault="006875AC" w:rsidP="006875AC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могут участвовать </w:t>
      </w:r>
      <w:r w:rsidR="004F3362">
        <w:rPr>
          <w:sz w:val="28"/>
          <w:szCs w:val="28"/>
        </w:rPr>
        <w:t>учащиеся</w:t>
      </w:r>
      <w:r w:rsidR="00721FC6" w:rsidRPr="001507EA">
        <w:rPr>
          <w:sz w:val="28"/>
          <w:szCs w:val="28"/>
        </w:rPr>
        <w:t xml:space="preserve"> </w:t>
      </w:r>
      <w:r w:rsidR="004F3362">
        <w:rPr>
          <w:sz w:val="28"/>
          <w:szCs w:val="28"/>
        </w:rPr>
        <w:t>1</w:t>
      </w:r>
      <w:r w:rsidR="00BC6714" w:rsidRPr="001507EA">
        <w:rPr>
          <w:sz w:val="28"/>
          <w:szCs w:val="28"/>
        </w:rPr>
        <w:t>-</w:t>
      </w:r>
      <w:r w:rsidR="004F3362">
        <w:rPr>
          <w:sz w:val="28"/>
          <w:szCs w:val="28"/>
        </w:rPr>
        <w:t>11</w:t>
      </w:r>
      <w:r w:rsidR="00BC6714" w:rsidRPr="001507EA">
        <w:rPr>
          <w:sz w:val="28"/>
          <w:szCs w:val="28"/>
        </w:rPr>
        <w:t xml:space="preserve"> классов </w:t>
      </w:r>
      <w:r w:rsidR="00721FC6" w:rsidRPr="001507EA">
        <w:rPr>
          <w:sz w:val="28"/>
          <w:szCs w:val="28"/>
        </w:rPr>
        <w:t xml:space="preserve">общеобразовательных </w:t>
      </w:r>
      <w:r w:rsidR="002F5BAF" w:rsidRPr="001507EA">
        <w:rPr>
          <w:sz w:val="28"/>
          <w:szCs w:val="28"/>
        </w:rPr>
        <w:t xml:space="preserve">учреждений </w:t>
      </w:r>
      <w:proofErr w:type="gramStart"/>
      <w:r w:rsidR="002F5BAF" w:rsidRPr="001507EA">
        <w:rPr>
          <w:sz w:val="28"/>
          <w:szCs w:val="28"/>
        </w:rPr>
        <w:t>г</w:t>
      </w:r>
      <w:proofErr w:type="gramEnd"/>
      <w:r w:rsidR="002F5BAF" w:rsidRPr="001507EA">
        <w:rPr>
          <w:sz w:val="28"/>
          <w:szCs w:val="28"/>
        </w:rPr>
        <w:t>.</w:t>
      </w:r>
      <w:r w:rsidR="00721FC6" w:rsidRPr="001507EA">
        <w:rPr>
          <w:sz w:val="28"/>
          <w:szCs w:val="28"/>
        </w:rPr>
        <w:t xml:space="preserve"> Красноярска.</w:t>
      </w:r>
      <w:r w:rsidR="00E571F1" w:rsidRPr="001507EA">
        <w:rPr>
          <w:sz w:val="28"/>
          <w:szCs w:val="28"/>
        </w:rPr>
        <w:t xml:space="preserve"> </w:t>
      </w:r>
    </w:p>
    <w:p w:rsidR="00EA60D0" w:rsidRPr="006875AC" w:rsidRDefault="00EA60D0" w:rsidP="006875AC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мероприятия в 2019 году привлечь к организации и проведению Всемирного дня ориентирования общеобразовательные учреждения всех районов города Красноярска. </w:t>
      </w:r>
    </w:p>
    <w:p w:rsidR="00C94867" w:rsidRPr="009D0E56" w:rsidRDefault="00C94867" w:rsidP="004B135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</w:p>
    <w:p w:rsidR="00C94867" w:rsidRPr="006875AC" w:rsidRDefault="00BA36B0" w:rsidP="006875AC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873665"/>
      <w:r w:rsidRPr="006875AC">
        <w:rPr>
          <w:rFonts w:ascii="Times New Roman" w:hAnsi="Times New Roman" w:cs="Times New Roman"/>
          <w:b/>
          <w:color w:val="auto"/>
          <w:sz w:val="28"/>
          <w:szCs w:val="28"/>
        </w:rPr>
        <w:t>Структура</w:t>
      </w:r>
      <w:r w:rsidR="00C94867" w:rsidRPr="006875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методических </w:t>
      </w:r>
      <w:r w:rsidRPr="006875AC">
        <w:rPr>
          <w:rFonts w:ascii="Times New Roman" w:hAnsi="Times New Roman" w:cs="Times New Roman"/>
          <w:b/>
          <w:color w:val="auto"/>
          <w:sz w:val="28"/>
          <w:szCs w:val="28"/>
        </w:rPr>
        <w:t>материалов</w:t>
      </w:r>
      <w:bookmarkEnd w:id="2"/>
    </w:p>
    <w:p w:rsidR="004B135A" w:rsidRPr="004B135A" w:rsidRDefault="004B135A" w:rsidP="004B135A">
      <w:pPr>
        <w:spacing w:line="240" w:lineRule="auto"/>
      </w:pPr>
    </w:p>
    <w:p w:rsidR="00D44750" w:rsidRDefault="00BA36B0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Представленные м</w:t>
      </w:r>
      <w:r w:rsidR="00255F4A" w:rsidRPr="006875AC">
        <w:rPr>
          <w:rFonts w:cs="Times New Roman"/>
          <w:szCs w:val="28"/>
        </w:rPr>
        <w:t>етодические материалы</w:t>
      </w:r>
      <w:r w:rsidRPr="006875AC">
        <w:rPr>
          <w:rFonts w:cs="Times New Roman"/>
          <w:szCs w:val="28"/>
        </w:rPr>
        <w:t xml:space="preserve"> разделены на четыре обучающих занятия, из них одно лекционное и три практических</w:t>
      </w:r>
      <w:r w:rsidR="0015754A">
        <w:rPr>
          <w:rFonts w:cs="Times New Roman"/>
          <w:szCs w:val="28"/>
        </w:rPr>
        <w:t>, необходимо провести одно занятие из четырех на выбор</w:t>
      </w:r>
      <w:r w:rsidRPr="006875AC">
        <w:rPr>
          <w:rFonts w:cs="Times New Roman"/>
          <w:szCs w:val="28"/>
        </w:rPr>
        <w:t xml:space="preserve">. С помощью данных материалов возможно шаг за шагом познакомить участников </w:t>
      </w:r>
      <w:r w:rsidR="00D44750">
        <w:rPr>
          <w:rFonts w:cs="Times New Roman"/>
          <w:szCs w:val="28"/>
        </w:rPr>
        <w:t>Всемирного дня ориентирования 2019 г. с правилами вида спорта − спортивное ориентирование</w:t>
      </w:r>
      <w:r w:rsidRPr="006875AC">
        <w:rPr>
          <w:rFonts w:cs="Times New Roman"/>
          <w:szCs w:val="28"/>
        </w:rPr>
        <w:t>, историей возникновения</w:t>
      </w:r>
      <w:r w:rsidR="009D0E56" w:rsidRPr="006875AC">
        <w:rPr>
          <w:rFonts w:cs="Times New Roman"/>
          <w:szCs w:val="28"/>
        </w:rPr>
        <w:t xml:space="preserve"> ориентирования</w:t>
      </w:r>
      <w:r w:rsidRPr="006875AC">
        <w:rPr>
          <w:rFonts w:cs="Times New Roman"/>
          <w:szCs w:val="28"/>
        </w:rPr>
        <w:t xml:space="preserve">, историей </w:t>
      </w:r>
      <w:r w:rsidRPr="006875AC">
        <w:rPr>
          <w:rFonts w:cs="Times New Roman"/>
          <w:szCs w:val="28"/>
        </w:rPr>
        <w:lastRenderedPageBreak/>
        <w:t>развития ориентирования в Красноярском крае, а главное обучить навыкам ори</w:t>
      </w:r>
      <w:r w:rsidR="00D44750">
        <w:rPr>
          <w:rFonts w:cs="Times New Roman"/>
          <w:szCs w:val="28"/>
        </w:rPr>
        <w:t xml:space="preserve">ентирования в спортивном зале. </w:t>
      </w:r>
    </w:p>
    <w:p w:rsidR="00255F4A" w:rsidRPr="006875AC" w:rsidRDefault="00BA36B0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Структура методических материалов подразумевает проведение на </w:t>
      </w:r>
      <w:r w:rsidR="00D44750">
        <w:rPr>
          <w:rFonts w:cs="Times New Roman"/>
          <w:szCs w:val="28"/>
        </w:rPr>
        <w:t xml:space="preserve">учебном </w:t>
      </w:r>
      <w:r w:rsidR="009D0E56" w:rsidRPr="006875AC">
        <w:rPr>
          <w:rFonts w:cs="Times New Roman"/>
          <w:szCs w:val="28"/>
        </w:rPr>
        <w:t xml:space="preserve">занятии </w:t>
      </w:r>
      <w:r w:rsidR="00D44750">
        <w:rPr>
          <w:rFonts w:cs="Times New Roman"/>
          <w:szCs w:val="28"/>
        </w:rPr>
        <w:t xml:space="preserve">либо </w:t>
      </w:r>
      <w:r w:rsidR="009D0E56" w:rsidRPr="006875AC">
        <w:rPr>
          <w:rFonts w:cs="Times New Roman"/>
          <w:szCs w:val="28"/>
        </w:rPr>
        <w:t>лекции</w:t>
      </w:r>
      <w:r w:rsidRPr="006875AC">
        <w:rPr>
          <w:rFonts w:cs="Times New Roman"/>
          <w:szCs w:val="28"/>
        </w:rPr>
        <w:t xml:space="preserve"> </w:t>
      </w:r>
      <w:r w:rsidR="00D44750">
        <w:rPr>
          <w:rFonts w:cs="Times New Roman"/>
          <w:szCs w:val="28"/>
        </w:rPr>
        <w:t>(</w:t>
      </w:r>
      <w:r w:rsidRPr="006875AC">
        <w:rPr>
          <w:rFonts w:cs="Times New Roman"/>
          <w:szCs w:val="28"/>
        </w:rPr>
        <w:t>с содержанием лекции можно ознакомиться в разделе первый урок</w:t>
      </w:r>
      <w:r w:rsidR="00D44750">
        <w:rPr>
          <w:rFonts w:cs="Times New Roman"/>
          <w:szCs w:val="28"/>
        </w:rPr>
        <w:t xml:space="preserve">), либо на выбор одно практическое занятие (из следующих трех уроков). </w:t>
      </w:r>
      <w:r w:rsidRPr="006875AC">
        <w:rPr>
          <w:rFonts w:cs="Times New Roman"/>
          <w:szCs w:val="28"/>
        </w:rPr>
        <w:t xml:space="preserve">Следующие три урока состоят из практических занятий в </w:t>
      </w:r>
      <w:r w:rsidR="0015754A">
        <w:rPr>
          <w:rFonts w:cs="Times New Roman"/>
          <w:szCs w:val="28"/>
        </w:rPr>
        <w:t xml:space="preserve">спортивном </w:t>
      </w:r>
      <w:r w:rsidRPr="006875AC">
        <w:rPr>
          <w:rFonts w:cs="Times New Roman"/>
          <w:szCs w:val="28"/>
        </w:rPr>
        <w:t>зале, упражнения, которые необходимо выполнять в течени</w:t>
      </w:r>
      <w:proofErr w:type="gramStart"/>
      <w:r w:rsidRPr="006875AC">
        <w:rPr>
          <w:rFonts w:cs="Times New Roman"/>
          <w:szCs w:val="28"/>
        </w:rPr>
        <w:t>и</w:t>
      </w:r>
      <w:proofErr w:type="gramEnd"/>
      <w:r w:rsidRPr="006875AC">
        <w:rPr>
          <w:rFonts w:cs="Times New Roman"/>
          <w:szCs w:val="28"/>
        </w:rPr>
        <w:t xml:space="preserve"> занятия </w:t>
      </w:r>
      <w:r w:rsidR="00247683">
        <w:rPr>
          <w:rFonts w:cs="Times New Roman"/>
          <w:szCs w:val="28"/>
        </w:rPr>
        <w:t>самостоятельно каждому ученику</w:t>
      </w:r>
      <w:r w:rsidRPr="006875AC">
        <w:rPr>
          <w:rFonts w:cs="Times New Roman"/>
          <w:szCs w:val="28"/>
        </w:rPr>
        <w:t xml:space="preserve">. С содержанием уроков и методикой выполнения упражнений можно ознакомиться в соответствующих разделах. </w:t>
      </w:r>
    </w:p>
    <w:p w:rsidR="00E0121F" w:rsidRPr="00247683" w:rsidRDefault="009D0E56" w:rsidP="00247683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873666"/>
      <w:r w:rsidRPr="00247683">
        <w:rPr>
          <w:rFonts w:ascii="Times New Roman" w:hAnsi="Times New Roman" w:cs="Times New Roman"/>
          <w:b/>
          <w:color w:val="auto"/>
          <w:sz w:val="28"/>
          <w:szCs w:val="28"/>
        </w:rPr>
        <w:t>Первый урок</w:t>
      </w:r>
      <w:r w:rsidR="002476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лекционное занятие</w:t>
      </w:r>
      <w:bookmarkEnd w:id="3"/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247683" w:rsidRDefault="009D0E56" w:rsidP="006875AC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5873667"/>
      <w:r w:rsidRPr="00247683">
        <w:rPr>
          <w:rFonts w:ascii="Times New Roman" w:hAnsi="Times New Roman" w:cs="Times New Roman"/>
          <w:i/>
          <w:color w:val="auto"/>
          <w:sz w:val="28"/>
          <w:szCs w:val="28"/>
        </w:rPr>
        <w:t>Об ориентировании</w:t>
      </w:r>
      <w:bookmarkEnd w:id="4"/>
    </w:p>
    <w:p w:rsidR="009D0E56" w:rsidRPr="006875AC" w:rsidRDefault="001E59B6" w:rsidP="006875AC">
      <w:pPr>
        <w:rPr>
          <w:rFonts w:cs="Times New Roman"/>
          <w:szCs w:val="28"/>
        </w:rPr>
      </w:pPr>
      <w:r w:rsidRPr="001E59B6">
        <w:rPr>
          <w:rFonts w:cs="Times New Roman"/>
          <w:b/>
          <w:sz w:val="18"/>
          <w:szCs w:val="28"/>
        </w:rPr>
        <w:t>(2 слайд презентации)</w:t>
      </w:r>
      <w:r>
        <w:rPr>
          <w:rFonts w:cs="Times New Roman"/>
          <w:szCs w:val="28"/>
        </w:rPr>
        <w:t xml:space="preserve"> </w:t>
      </w:r>
      <w:r w:rsidR="009D0E56" w:rsidRPr="006875AC">
        <w:rPr>
          <w:rFonts w:cs="Times New Roman"/>
          <w:szCs w:val="28"/>
        </w:rPr>
        <w:t>Спортивное ориентирование – вид спорта, в котором участники при помощи компаса и спортивной карты должны пройти контрольные пункты (КП), расположенные на местности. Результаты, как правило, определяются по времени прохождения дистанции (в определенных случаях с учётом штрафного времени) или по количеству набранных очков.</w:t>
      </w:r>
    </w:p>
    <w:p w:rsidR="009D0E56" w:rsidRPr="006875AC" w:rsidRDefault="00187CFB" w:rsidP="006875AC">
      <w:pPr>
        <w:rPr>
          <w:rFonts w:cs="Times New Roman"/>
          <w:szCs w:val="28"/>
        </w:rPr>
      </w:pPr>
      <w:r w:rsidRPr="001E59B6">
        <w:rPr>
          <w:rFonts w:cs="Times New Roman"/>
          <w:b/>
          <w:sz w:val="18"/>
          <w:szCs w:val="28"/>
        </w:rPr>
        <w:t>(</w:t>
      </w:r>
      <w:r>
        <w:rPr>
          <w:rFonts w:cs="Times New Roman"/>
          <w:b/>
          <w:sz w:val="18"/>
          <w:szCs w:val="28"/>
        </w:rPr>
        <w:t xml:space="preserve">3 </w:t>
      </w:r>
      <w:r w:rsidRPr="001E59B6">
        <w:rPr>
          <w:rFonts w:cs="Times New Roman"/>
          <w:b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</w:t>
      </w:r>
      <w:r w:rsidR="009D0E56" w:rsidRPr="006875AC">
        <w:rPr>
          <w:rFonts w:cs="Times New Roman"/>
          <w:szCs w:val="28"/>
        </w:rPr>
        <w:t xml:space="preserve">В спортивном ориентировании соревнования проводят по следующим </w:t>
      </w:r>
      <w:r w:rsidR="00247683">
        <w:rPr>
          <w:rFonts w:cs="Times New Roman"/>
          <w:szCs w:val="28"/>
        </w:rPr>
        <w:t xml:space="preserve">спортивным </w:t>
      </w:r>
      <w:r w:rsidR="009D0E56" w:rsidRPr="006875AC">
        <w:rPr>
          <w:rFonts w:cs="Times New Roman"/>
          <w:szCs w:val="28"/>
        </w:rPr>
        <w:t>дисциплинам: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- кроссовые дисциплины</w:t>
      </w:r>
      <w:r w:rsidR="00247683">
        <w:rPr>
          <w:rFonts w:cs="Times New Roman"/>
          <w:szCs w:val="28"/>
        </w:rPr>
        <w:t xml:space="preserve"> (кроссовый бег)</w:t>
      </w:r>
      <w:r w:rsidRPr="006875AC">
        <w:rPr>
          <w:rFonts w:cs="Times New Roman"/>
          <w:szCs w:val="28"/>
        </w:rPr>
        <w:t>;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- лыжные дисциплины</w:t>
      </w:r>
      <w:r w:rsidR="00247683">
        <w:rPr>
          <w:rFonts w:cs="Times New Roman"/>
          <w:szCs w:val="28"/>
        </w:rPr>
        <w:t xml:space="preserve"> (гонка на беговых лыжах)</w:t>
      </w:r>
      <w:r w:rsidRPr="006875AC">
        <w:rPr>
          <w:rFonts w:cs="Times New Roman"/>
          <w:szCs w:val="28"/>
        </w:rPr>
        <w:t>;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- велокроссовые дисциплины</w:t>
      </w:r>
      <w:r w:rsidR="00247683">
        <w:rPr>
          <w:rFonts w:cs="Times New Roman"/>
          <w:szCs w:val="28"/>
        </w:rPr>
        <w:t xml:space="preserve"> (гонка на велосипеде)</w:t>
      </w:r>
      <w:r w:rsidRPr="006875AC">
        <w:rPr>
          <w:rFonts w:cs="Times New Roman"/>
          <w:szCs w:val="28"/>
        </w:rPr>
        <w:t>;</w:t>
      </w:r>
    </w:p>
    <w:p w:rsidR="004B135A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- о – </w:t>
      </w:r>
      <w:proofErr w:type="spellStart"/>
      <w:r w:rsidRPr="006875AC">
        <w:rPr>
          <w:rFonts w:cs="Times New Roman"/>
          <w:szCs w:val="28"/>
        </w:rPr>
        <w:t>трейл</w:t>
      </w:r>
      <w:proofErr w:type="spellEnd"/>
      <w:r w:rsidR="00247683">
        <w:rPr>
          <w:rFonts w:cs="Times New Roman"/>
          <w:szCs w:val="28"/>
        </w:rPr>
        <w:t xml:space="preserve"> (для лиц с ограниченными возможностями здоровья)</w:t>
      </w:r>
      <w:r w:rsidR="004B135A" w:rsidRPr="006875AC">
        <w:rPr>
          <w:rFonts w:cs="Times New Roman"/>
          <w:szCs w:val="28"/>
        </w:rPr>
        <w:t>.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247683">
        <w:rPr>
          <w:i/>
          <w:color w:val="auto"/>
          <w:sz w:val="28"/>
          <w:szCs w:val="28"/>
        </w:rPr>
        <w:t>Периоды проведения соревнований и время суток</w:t>
      </w:r>
    </w:p>
    <w:p w:rsidR="00247683" w:rsidRPr="00247683" w:rsidRDefault="00187CFB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E59B6">
        <w:rPr>
          <w:b/>
          <w:sz w:val="18"/>
          <w:szCs w:val="28"/>
        </w:rPr>
        <w:t>(</w:t>
      </w:r>
      <w:r>
        <w:rPr>
          <w:b/>
          <w:sz w:val="18"/>
          <w:szCs w:val="28"/>
        </w:rPr>
        <w:t>4</w:t>
      </w:r>
      <w:r w:rsidRPr="001E59B6">
        <w:rPr>
          <w:b/>
          <w:sz w:val="18"/>
          <w:szCs w:val="28"/>
        </w:rPr>
        <w:t xml:space="preserve"> слайд презентации)</w:t>
      </w:r>
      <w:r>
        <w:rPr>
          <w:szCs w:val="28"/>
        </w:rPr>
        <w:t xml:space="preserve"> </w:t>
      </w:r>
      <w:r w:rsidR="00247683" w:rsidRPr="00247683">
        <w:rPr>
          <w:color w:val="auto"/>
          <w:sz w:val="28"/>
          <w:szCs w:val="28"/>
        </w:rPr>
        <w:t xml:space="preserve">Летний соревновательный период </w:t>
      </w:r>
      <w:r w:rsidR="00247683">
        <w:rPr>
          <w:color w:val="auto"/>
          <w:sz w:val="28"/>
          <w:szCs w:val="28"/>
        </w:rPr>
        <w:t xml:space="preserve">начинается </w:t>
      </w:r>
      <w:r w:rsidR="00247683" w:rsidRPr="00247683">
        <w:rPr>
          <w:color w:val="auto"/>
          <w:sz w:val="28"/>
          <w:szCs w:val="28"/>
        </w:rPr>
        <w:t xml:space="preserve">с 1 января </w:t>
      </w:r>
      <w:r w:rsidR="00247683">
        <w:rPr>
          <w:color w:val="auto"/>
          <w:sz w:val="28"/>
          <w:szCs w:val="28"/>
        </w:rPr>
        <w:t xml:space="preserve">и длится </w:t>
      </w:r>
      <w:r w:rsidR="00247683" w:rsidRPr="00247683">
        <w:rPr>
          <w:color w:val="auto"/>
          <w:sz w:val="28"/>
          <w:szCs w:val="28"/>
        </w:rPr>
        <w:t xml:space="preserve">по 31 декабря текущего года. В летний соревновательный период проводятся спортивные соревнования в кроссовых спортивных дисциплинах и велокроссовых спортивных дисциплинах.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lastRenderedPageBreak/>
        <w:t xml:space="preserve">Зимний соревновательный период </w:t>
      </w:r>
      <w:r>
        <w:rPr>
          <w:color w:val="auto"/>
          <w:sz w:val="28"/>
          <w:szCs w:val="28"/>
        </w:rPr>
        <w:t xml:space="preserve">начинается </w:t>
      </w:r>
      <w:r w:rsidRPr="00247683">
        <w:rPr>
          <w:color w:val="auto"/>
          <w:sz w:val="28"/>
          <w:szCs w:val="28"/>
        </w:rPr>
        <w:t xml:space="preserve">с 15 апреля предыдущего года </w:t>
      </w:r>
      <w:r>
        <w:rPr>
          <w:color w:val="auto"/>
          <w:sz w:val="28"/>
          <w:szCs w:val="28"/>
        </w:rPr>
        <w:t xml:space="preserve">и длится </w:t>
      </w:r>
      <w:r w:rsidRPr="00247683">
        <w:rPr>
          <w:color w:val="auto"/>
          <w:sz w:val="28"/>
          <w:szCs w:val="28"/>
        </w:rPr>
        <w:t xml:space="preserve">по 14 апреля текущего года. В зимний соревновательный период проводятся спортивные соревнования в лыжных спортивных дисциплинах.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t>Дневные</w:t>
      </w:r>
      <w:r>
        <w:rPr>
          <w:color w:val="auto"/>
          <w:sz w:val="28"/>
          <w:szCs w:val="28"/>
        </w:rPr>
        <w:t xml:space="preserve"> -</w:t>
      </w:r>
      <w:r w:rsidRPr="00247683">
        <w:rPr>
          <w:color w:val="auto"/>
          <w:sz w:val="28"/>
          <w:szCs w:val="28"/>
        </w:rPr>
        <w:t xml:space="preserve"> спортивные соревнования, проводимые в светлое время суток. Ночные</w:t>
      </w:r>
      <w:r>
        <w:rPr>
          <w:color w:val="auto"/>
          <w:sz w:val="28"/>
          <w:szCs w:val="28"/>
        </w:rPr>
        <w:t xml:space="preserve"> -</w:t>
      </w:r>
      <w:r w:rsidRPr="00247683">
        <w:rPr>
          <w:color w:val="auto"/>
          <w:sz w:val="28"/>
          <w:szCs w:val="28"/>
        </w:rPr>
        <w:t xml:space="preserve"> спортивные соревнования, проводимые в темное время суток.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247683">
        <w:rPr>
          <w:i/>
          <w:color w:val="auto"/>
          <w:sz w:val="28"/>
          <w:szCs w:val="28"/>
        </w:rPr>
        <w:t>Способы подведения итогов соревнований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t xml:space="preserve">Личные (результаты засчитываются отдельно каждому спортсмену);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t xml:space="preserve">Лично-командные (результаты засчитываются каждому спортсмену и командам);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t>Командные (</w:t>
      </w:r>
      <w:proofErr w:type="gramStart"/>
      <w:r w:rsidRPr="00247683">
        <w:rPr>
          <w:color w:val="auto"/>
          <w:sz w:val="28"/>
          <w:szCs w:val="28"/>
        </w:rPr>
        <w:t>результаты, показанные спортсменами и эстафетными группами засчитываются</w:t>
      </w:r>
      <w:proofErr w:type="gramEnd"/>
      <w:r w:rsidRPr="00247683">
        <w:rPr>
          <w:color w:val="auto"/>
          <w:sz w:val="28"/>
          <w:szCs w:val="28"/>
        </w:rPr>
        <w:t xml:space="preserve"> командам). 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247683">
        <w:rPr>
          <w:i/>
          <w:color w:val="auto"/>
          <w:sz w:val="28"/>
          <w:szCs w:val="28"/>
        </w:rPr>
        <w:t>Способы определения результатов на соревнованиях</w:t>
      </w:r>
    </w:p>
    <w:p w:rsidR="00247683" w:rsidRPr="00247683" w:rsidRDefault="00247683" w:rsidP="002476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7683">
        <w:rPr>
          <w:color w:val="auto"/>
          <w:sz w:val="28"/>
          <w:szCs w:val="28"/>
        </w:rPr>
        <w:t xml:space="preserve">Одноэтапные (спортивные соревнования в один забег - результат определяется по итогам прохождения одной трассы). </w:t>
      </w:r>
    </w:p>
    <w:p w:rsidR="00247683" w:rsidRDefault="00247683" w:rsidP="00247683">
      <w:pPr>
        <w:rPr>
          <w:rFonts w:cs="Times New Roman"/>
          <w:szCs w:val="28"/>
        </w:rPr>
      </w:pPr>
      <w:r w:rsidRPr="00247683">
        <w:rPr>
          <w:rFonts w:cs="Times New Roman"/>
          <w:szCs w:val="28"/>
        </w:rPr>
        <w:t xml:space="preserve">Многоэтапные (спортивные соревнования в несколько забегов - результат определяется по итогам прохождения нескольких трасс, в течение одного или нескольких дней). </w:t>
      </w:r>
    </w:p>
    <w:p w:rsidR="00247683" w:rsidRPr="00836A85" w:rsidRDefault="00187CFB" w:rsidP="00247683">
      <w:pPr>
        <w:rPr>
          <w:rFonts w:cs="Times New Roman"/>
          <w:i/>
          <w:szCs w:val="28"/>
        </w:rPr>
      </w:pPr>
      <w:r w:rsidRPr="001E59B6">
        <w:rPr>
          <w:rFonts w:cs="Times New Roman"/>
          <w:b/>
          <w:sz w:val="18"/>
          <w:szCs w:val="28"/>
        </w:rPr>
        <w:t>(</w:t>
      </w:r>
      <w:r>
        <w:rPr>
          <w:b/>
          <w:sz w:val="18"/>
          <w:szCs w:val="28"/>
        </w:rPr>
        <w:t>5</w:t>
      </w:r>
      <w:r w:rsidRPr="001E59B6">
        <w:rPr>
          <w:rFonts w:cs="Times New Roman"/>
          <w:b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</w:t>
      </w:r>
      <w:r w:rsidR="00247683" w:rsidRPr="00836A85">
        <w:rPr>
          <w:rFonts w:cs="Times New Roman"/>
          <w:i/>
          <w:szCs w:val="28"/>
        </w:rPr>
        <w:t>Порядок прохождения контрольных пунктов</w:t>
      </w:r>
      <w:r w:rsidR="00836A85">
        <w:rPr>
          <w:rFonts w:cs="Times New Roman"/>
          <w:i/>
          <w:szCs w:val="28"/>
        </w:rPr>
        <w:t xml:space="preserve"> (КП)</w:t>
      </w:r>
      <w:r w:rsidR="00247683" w:rsidRPr="00836A85">
        <w:rPr>
          <w:rFonts w:cs="Times New Roman"/>
          <w:i/>
          <w:szCs w:val="28"/>
        </w:rPr>
        <w:t xml:space="preserve"> на соревнованиях по спортивному ориентировани</w:t>
      </w:r>
      <w:r w:rsidR="00836A85" w:rsidRPr="00836A85">
        <w:rPr>
          <w:rFonts w:cs="Times New Roman"/>
          <w:i/>
          <w:szCs w:val="28"/>
        </w:rPr>
        <w:t>ю</w:t>
      </w:r>
    </w:p>
    <w:p w:rsidR="00C3761D" w:rsidRPr="00C3761D" w:rsidRDefault="00C3761D" w:rsidP="00C376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761D">
        <w:rPr>
          <w:color w:val="auto"/>
          <w:sz w:val="28"/>
          <w:szCs w:val="28"/>
        </w:rPr>
        <w:t>Ориентирование в заданном направлении</w:t>
      </w:r>
      <w:r>
        <w:rPr>
          <w:color w:val="auto"/>
          <w:sz w:val="28"/>
          <w:szCs w:val="28"/>
        </w:rPr>
        <w:t xml:space="preserve"> -</w:t>
      </w:r>
      <w:r w:rsidRPr="00C3761D">
        <w:rPr>
          <w:color w:val="auto"/>
          <w:sz w:val="28"/>
          <w:szCs w:val="28"/>
        </w:rPr>
        <w:t xml:space="preserve"> прохождение трассы через расположенные на местности и отмеченные на спортивной карте </w:t>
      </w:r>
      <w:r>
        <w:rPr>
          <w:color w:val="auto"/>
          <w:sz w:val="28"/>
          <w:szCs w:val="28"/>
        </w:rPr>
        <w:t>контрольные пункты (</w:t>
      </w:r>
      <w:r w:rsidRPr="00C3761D">
        <w:rPr>
          <w:color w:val="auto"/>
          <w:sz w:val="28"/>
          <w:szCs w:val="28"/>
        </w:rPr>
        <w:t>КП</w:t>
      </w:r>
      <w:r>
        <w:rPr>
          <w:color w:val="auto"/>
          <w:sz w:val="28"/>
          <w:szCs w:val="28"/>
        </w:rPr>
        <w:t>)</w:t>
      </w:r>
      <w:r w:rsidRPr="00C3761D">
        <w:rPr>
          <w:color w:val="auto"/>
          <w:sz w:val="28"/>
          <w:szCs w:val="28"/>
        </w:rPr>
        <w:t xml:space="preserve"> в заданном порядке. Путь от одного КП до другого спортсмены выбирают по своему усмотрению. </w:t>
      </w:r>
    </w:p>
    <w:p w:rsidR="00C3761D" w:rsidRPr="00C3761D" w:rsidRDefault="00C3761D" w:rsidP="00C3761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3761D">
        <w:rPr>
          <w:color w:val="auto"/>
          <w:sz w:val="28"/>
          <w:szCs w:val="28"/>
        </w:rPr>
        <w:t>Ориентирование по выбору</w:t>
      </w:r>
      <w:r>
        <w:rPr>
          <w:color w:val="auto"/>
          <w:sz w:val="28"/>
          <w:szCs w:val="28"/>
        </w:rPr>
        <w:t xml:space="preserve"> -</w:t>
      </w:r>
      <w:r w:rsidRPr="00C3761D">
        <w:rPr>
          <w:color w:val="auto"/>
          <w:sz w:val="28"/>
          <w:szCs w:val="28"/>
        </w:rPr>
        <w:t xml:space="preserve"> прохождение трассы </w:t>
      </w:r>
      <w:proofErr w:type="gramStart"/>
      <w:r w:rsidRPr="00C3761D">
        <w:rPr>
          <w:color w:val="auto"/>
          <w:sz w:val="28"/>
          <w:szCs w:val="28"/>
        </w:rPr>
        <w:t>через</w:t>
      </w:r>
      <w:proofErr w:type="gramEnd"/>
      <w:r w:rsidRPr="00C3761D">
        <w:rPr>
          <w:color w:val="auto"/>
          <w:sz w:val="28"/>
          <w:szCs w:val="28"/>
        </w:rPr>
        <w:t xml:space="preserve"> расположенные на местности и отмеченные на спортивной карте КП в произвольном порядке. Выбор КП и порядок их прохождения </w:t>
      </w:r>
      <w:r>
        <w:rPr>
          <w:color w:val="auto"/>
          <w:sz w:val="28"/>
          <w:szCs w:val="28"/>
        </w:rPr>
        <w:t xml:space="preserve">выбирается </w:t>
      </w:r>
      <w:r w:rsidRPr="00C3761D">
        <w:rPr>
          <w:color w:val="auto"/>
          <w:sz w:val="28"/>
          <w:szCs w:val="28"/>
        </w:rPr>
        <w:t xml:space="preserve">по усмотрению спортсмена. </w:t>
      </w:r>
    </w:p>
    <w:p w:rsidR="00C3761D" w:rsidRDefault="00C3761D" w:rsidP="00C3761D">
      <w:pPr>
        <w:rPr>
          <w:szCs w:val="28"/>
        </w:rPr>
      </w:pPr>
      <w:r w:rsidRPr="00C3761D">
        <w:rPr>
          <w:rFonts w:cs="Times New Roman"/>
          <w:szCs w:val="28"/>
        </w:rPr>
        <w:lastRenderedPageBreak/>
        <w:t>Ориентирование на маркированной трассе</w:t>
      </w:r>
      <w:r>
        <w:rPr>
          <w:rFonts w:cs="Times New Roman"/>
          <w:szCs w:val="28"/>
        </w:rPr>
        <w:t xml:space="preserve"> -</w:t>
      </w:r>
      <w:r w:rsidRPr="00C3761D">
        <w:rPr>
          <w:rFonts w:cs="Times New Roman"/>
          <w:szCs w:val="28"/>
        </w:rPr>
        <w:t xml:space="preserve"> прохождение трассы, маркированной на местности от старта до финиша, с задачей по определению на спортивной карте местоположения КП, </w:t>
      </w:r>
      <w:proofErr w:type="gramStart"/>
      <w:r w:rsidRPr="00C3761D">
        <w:rPr>
          <w:rFonts w:cs="Times New Roman"/>
          <w:szCs w:val="28"/>
        </w:rPr>
        <w:t>установленных</w:t>
      </w:r>
      <w:proofErr w:type="gramEnd"/>
      <w:r w:rsidRPr="00C3761D">
        <w:rPr>
          <w:rFonts w:cs="Times New Roman"/>
          <w:szCs w:val="28"/>
        </w:rPr>
        <w:t xml:space="preserve"> на трассе.</w:t>
      </w:r>
      <w:r>
        <w:rPr>
          <w:szCs w:val="28"/>
        </w:rPr>
        <w:t xml:space="preserve"> </w:t>
      </w:r>
    </w:p>
    <w:p w:rsidR="00836A85" w:rsidRPr="00836A85" w:rsidRDefault="00836A85" w:rsidP="00C3761D">
      <w:pPr>
        <w:rPr>
          <w:rFonts w:cs="Times New Roman"/>
          <w:i/>
          <w:szCs w:val="28"/>
        </w:rPr>
      </w:pPr>
      <w:r w:rsidRPr="00836A85">
        <w:rPr>
          <w:rFonts w:cs="Times New Roman"/>
          <w:i/>
          <w:szCs w:val="28"/>
        </w:rPr>
        <w:t>Виды спортивных дисциплин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- с</w:t>
      </w:r>
      <w:r w:rsidR="00C3761D">
        <w:rPr>
          <w:rFonts w:cs="Times New Roman"/>
          <w:szCs w:val="28"/>
        </w:rPr>
        <w:t>принт - короткая по времени и длине спортивная дисциплина;</w:t>
      </w:r>
    </w:p>
    <w:p w:rsidR="009D0E56" w:rsidRDefault="009D0E56" w:rsidP="00C3761D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- </w:t>
      </w:r>
      <w:proofErr w:type="spellStart"/>
      <w:r w:rsidR="00C3761D">
        <w:rPr>
          <w:rFonts w:cs="Times New Roman"/>
          <w:szCs w:val="28"/>
        </w:rPr>
        <w:t>лонг</w:t>
      </w:r>
      <w:proofErr w:type="spellEnd"/>
      <w:r w:rsidR="00C3761D">
        <w:rPr>
          <w:rFonts w:cs="Times New Roman"/>
          <w:szCs w:val="28"/>
        </w:rPr>
        <w:t xml:space="preserve"> - более длительная по времени прохождения и протяженности спортивная дисциплина;</w:t>
      </w:r>
    </w:p>
    <w:p w:rsidR="00C3761D" w:rsidRDefault="00C3761D" w:rsidP="00C3761D">
      <w:pPr>
        <w:rPr>
          <w:rFonts w:cs="Times New Roman"/>
          <w:szCs w:val="28"/>
        </w:rPr>
      </w:pPr>
      <w:r>
        <w:rPr>
          <w:rFonts w:cs="Times New Roman"/>
          <w:szCs w:val="28"/>
        </w:rPr>
        <w:t>- марафон - очень длительная по времени прохождения и протяженности спортивная дисциплина, в которой участвуют только возрастные группы - мужчины и женщины.</w:t>
      </w:r>
    </w:p>
    <w:p w:rsidR="00C3761D" w:rsidRPr="006875AC" w:rsidRDefault="00C3761D" w:rsidP="00C3761D">
      <w:pPr>
        <w:rPr>
          <w:rFonts w:cs="Times New Roman"/>
          <w:szCs w:val="28"/>
        </w:rPr>
      </w:pPr>
    </w:p>
    <w:p w:rsidR="009D0E56" w:rsidRPr="00C3761D" w:rsidRDefault="00187CFB" w:rsidP="00187CFB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873668"/>
      <w:r w:rsidRPr="00187CFB">
        <w:rPr>
          <w:rFonts w:ascii="Times New Roman" w:hAnsi="Times New Roman" w:cs="Times New Roman"/>
          <w:b/>
          <w:color w:val="auto"/>
          <w:sz w:val="1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18"/>
          <w:szCs w:val="28"/>
        </w:rPr>
        <w:t>6</w:t>
      </w:r>
      <w:r w:rsidRPr="00187CFB">
        <w:rPr>
          <w:rFonts w:ascii="Times New Roman" w:hAnsi="Times New Roman" w:cs="Times New Roman"/>
          <w:b/>
          <w:color w:val="auto"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</w:t>
      </w:r>
      <w:r w:rsidR="009D0E56" w:rsidRPr="00C3761D">
        <w:rPr>
          <w:rFonts w:ascii="Times New Roman" w:hAnsi="Times New Roman" w:cs="Times New Roman"/>
          <w:b/>
          <w:color w:val="auto"/>
          <w:sz w:val="28"/>
          <w:szCs w:val="28"/>
        </w:rPr>
        <w:t>Возникновение и развитие спортивного ориентирования в мире</w:t>
      </w:r>
      <w:bookmarkEnd w:id="5"/>
    </w:p>
    <w:p w:rsidR="004B135A" w:rsidRPr="006875AC" w:rsidRDefault="004B135A" w:rsidP="006875AC">
      <w:pPr>
        <w:rPr>
          <w:rFonts w:cs="Times New Roman"/>
          <w:szCs w:val="28"/>
        </w:rPr>
      </w:pP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В истории есть несколько версий возникновения ориентирования. Шведы, утверждая свой приоритет, сообщают, что с 1845 г. Генеральный штаб шведской армии наладил выпуск карт большой точности, по которым ориентированию обучались военнослужащие, а в 1893 г. </w:t>
      </w:r>
      <w:r w:rsidR="00C3761D">
        <w:rPr>
          <w:rFonts w:cs="Times New Roman"/>
          <w:szCs w:val="28"/>
        </w:rPr>
        <w:t>были проведены соревнования по «</w:t>
      </w:r>
      <w:r w:rsidRPr="006875AC">
        <w:rPr>
          <w:rFonts w:cs="Times New Roman"/>
          <w:szCs w:val="28"/>
        </w:rPr>
        <w:t>доставке рап</w:t>
      </w:r>
      <w:r w:rsidR="00C3761D">
        <w:rPr>
          <w:rFonts w:cs="Times New Roman"/>
          <w:szCs w:val="28"/>
        </w:rPr>
        <w:t>орта через незнакомую местность»</w:t>
      </w:r>
      <w:r w:rsidRPr="006875AC">
        <w:rPr>
          <w:rFonts w:cs="Times New Roman"/>
          <w:szCs w:val="28"/>
        </w:rPr>
        <w:t>.</w:t>
      </w:r>
    </w:p>
    <w:p w:rsidR="00C3761D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Некоторые специалисты считают официальной датой рождения этого вида спо</w:t>
      </w:r>
      <w:r w:rsidR="00C3761D">
        <w:rPr>
          <w:rFonts w:cs="Times New Roman"/>
          <w:szCs w:val="28"/>
        </w:rPr>
        <w:t>рта 13 мая (по другим сведениям -</w:t>
      </w:r>
      <w:r w:rsidRPr="006875AC">
        <w:rPr>
          <w:rFonts w:cs="Times New Roman"/>
          <w:szCs w:val="28"/>
        </w:rPr>
        <w:t xml:space="preserve"> 20 июня) 1897 г., когда около норвежского города Берген спорт</w:t>
      </w:r>
      <w:r w:rsidR="00C3761D">
        <w:rPr>
          <w:rFonts w:cs="Times New Roman"/>
          <w:szCs w:val="28"/>
        </w:rPr>
        <w:t>ивное общество «</w:t>
      </w:r>
      <w:proofErr w:type="spellStart"/>
      <w:r w:rsidR="00C3761D">
        <w:rPr>
          <w:rFonts w:cs="Times New Roman"/>
          <w:szCs w:val="28"/>
        </w:rPr>
        <w:t>Турнференинг</w:t>
      </w:r>
      <w:proofErr w:type="spellEnd"/>
      <w:r w:rsidR="00C3761D">
        <w:rPr>
          <w:rFonts w:cs="Times New Roman"/>
          <w:szCs w:val="28"/>
        </w:rPr>
        <w:t>»</w:t>
      </w:r>
      <w:r w:rsidRPr="006875AC">
        <w:rPr>
          <w:rFonts w:cs="Times New Roman"/>
          <w:szCs w:val="28"/>
        </w:rPr>
        <w:t xml:space="preserve"> провело первые документированные состязания в беге с картой и компасом, причем в них выступали не только военные, но и гражданские лица.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Официальным днем рождения спортивного ориентировани</w:t>
      </w:r>
      <w:r w:rsidR="00C3761D">
        <w:rPr>
          <w:rFonts w:cs="Times New Roman"/>
          <w:szCs w:val="28"/>
        </w:rPr>
        <w:t>я шведы считают 17 марта 1901 года, когда спортивный клуб</w:t>
      </w:r>
      <w:r w:rsidRPr="006875AC">
        <w:rPr>
          <w:rFonts w:cs="Times New Roman"/>
          <w:szCs w:val="28"/>
        </w:rPr>
        <w:t xml:space="preserve"> </w:t>
      </w:r>
      <w:proofErr w:type="spellStart"/>
      <w:r w:rsidRPr="006875AC">
        <w:rPr>
          <w:rFonts w:cs="Times New Roman"/>
          <w:szCs w:val="28"/>
        </w:rPr>
        <w:t>Сундбюберга</w:t>
      </w:r>
      <w:proofErr w:type="spellEnd"/>
      <w:r w:rsidRPr="006875AC">
        <w:rPr>
          <w:rFonts w:cs="Times New Roman"/>
          <w:szCs w:val="28"/>
        </w:rPr>
        <w:t xml:space="preserve"> провел первые документированные гражданские соревнования, победителем которых был Виктор Даль.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В Финляндии таковым считают 13 марта 1904 г., когда была проведена четырехэтапная эстафета на лыжах общей протяжен</w:t>
      </w:r>
      <w:r w:rsidR="00C3761D">
        <w:rPr>
          <w:rFonts w:cs="Times New Roman"/>
          <w:szCs w:val="28"/>
        </w:rPr>
        <w:t xml:space="preserve">ностью 50 км по </w:t>
      </w:r>
      <w:r w:rsidR="00C3761D">
        <w:rPr>
          <w:rFonts w:cs="Times New Roman"/>
          <w:szCs w:val="28"/>
        </w:rPr>
        <w:lastRenderedPageBreak/>
        <w:t xml:space="preserve">маршруту </w:t>
      </w:r>
      <w:proofErr w:type="spellStart"/>
      <w:r w:rsidR="00C3761D">
        <w:rPr>
          <w:rFonts w:cs="Times New Roman"/>
          <w:szCs w:val="28"/>
        </w:rPr>
        <w:t>Порво</w:t>
      </w:r>
      <w:proofErr w:type="spellEnd"/>
      <w:r w:rsidR="00C3761D">
        <w:rPr>
          <w:rFonts w:cs="Times New Roman"/>
          <w:szCs w:val="28"/>
        </w:rPr>
        <w:t xml:space="preserve"> -</w:t>
      </w:r>
      <w:r w:rsidRPr="006875AC">
        <w:rPr>
          <w:rFonts w:cs="Times New Roman"/>
          <w:szCs w:val="28"/>
        </w:rPr>
        <w:t xml:space="preserve"> Хельсинки, причем каждый участник мог выбирать путь по своему усмотрению.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После первой мировой войны председатель Стокгольмского спортивного союза Эрнст </w:t>
      </w:r>
      <w:proofErr w:type="spellStart"/>
      <w:r w:rsidRPr="006875AC">
        <w:rPr>
          <w:rFonts w:cs="Times New Roman"/>
          <w:szCs w:val="28"/>
        </w:rPr>
        <w:t>Килландер</w:t>
      </w:r>
      <w:proofErr w:type="spellEnd"/>
      <w:r w:rsidRPr="006875AC">
        <w:rPr>
          <w:rFonts w:cs="Times New Roman"/>
          <w:szCs w:val="28"/>
        </w:rPr>
        <w:t xml:space="preserve"> организовал в 1919 г. соревнования, на старт которых вышли 220 участников. Именно в честь этих соревн</w:t>
      </w:r>
      <w:r w:rsidR="00C3761D">
        <w:rPr>
          <w:rFonts w:cs="Times New Roman"/>
          <w:szCs w:val="28"/>
        </w:rPr>
        <w:t xml:space="preserve">ований и был сооружен памятник «Первому </w:t>
      </w:r>
      <w:proofErr w:type="spellStart"/>
      <w:r w:rsidR="00C3761D">
        <w:rPr>
          <w:rFonts w:cs="Times New Roman"/>
          <w:szCs w:val="28"/>
        </w:rPr>
        <w:t>ориентировщику</w:t>
      </w:r>
      <w:proofErr w:type="spellEnd"/>
      <w:r w:rsidR="00C3761D">
        <w:rPr>
          <w:rFonts w:cs="Times New Roman"/>
          <w:szCs w:val="28"/>
        </w:rPr>
        <w:t>»</w:t>
      </w:r>
      <w:r w:rsidRPr="006875AC">
        <w:rPr>
          <w:rFonts w:cs="Times New Roman"/>
          <w:szCs w:val="28"/>
        </w:rPr>
        <w:t>.</w:t>
      </w:r>
    </w:p>
    <w:p w:rsidR="009D0E56" w:rsidRPr="006875AC" w:rsidRDefault="000E380B" w:rsidP="006875AC">
      <w:pPr>
        <w:rPr>
          <w:rFonts w:cs="Times New Roman"/>
          <w:szCs w:val="28"/>
        </w:rPr>
      </w:pPr>
      <w:r w:rsidRPr="001E59B6">
        <w:rPr>
          <w:rFonts w:cs="Times New Roman"/>
          <w:b/>
          <w:sz w:val="18"/>
          <w:szCs w:val="28"/>
        </w:rPr>
        <w:t>(</w:t>
      </w:r>
      <w:r>
        <w:rPr>
          <w:b/>
          <w:sz w:val="18"/>
          <w:szCs w:val="28"/>
        </w:rPr>
        <w:t xml:space="preserve">7 </w:t>
      </w:r>
      <w:r w:rsidRPr="001E59B6">
        <w:rPr>
          <w:rFonts w:cs="Times New Roman"/>
          <w:b/>
          <w:sz w:val="18"/>
          <w:szCs w:val="28"/>
        </w:rPr>
        <w:t>слайд презентации)</w:t>
      </w:r>
      <w:r>
        <w:rPr>
          <w:rFonts w:cs="Times New Roman"/>
          <w:szCs w:val="28"/>
        </w:rPr>
        <w:t xml:space="preserve"> </w:t>
      </w:r>
      <w:r w:rsidR="009D0E56" w:rsidRPr="006875AC">
        <w:rPr>
          <w:rFonts w:cs="Times New Roman"/>
          <w:szCs w:val="28"/>
        </w:rPr>
        <w:t xml:space="preserve">Международная федерация спортивного ориентирования </w:t>
      </w:r>
      <w:r w:rsidR="00C3761D">
        <w:rPr>
          <w:rFonts w:cs="Times New Roman"/>
          <w:szCs w:val="28"/>
        </w:rPr>
        <w:t xml:space="preserve">была </w:t>
      </w:r>
      <w:r w:rsidR="009D0E56" w:rsidRPr="006875AC">
        <w:rPr>
          <w:rFonts w:cs="Times New Roman"/>
          <w:szCs w:val="28"/>
        </w:rPr>
        <w:t>образована в 1961 году. Первыми членам</w:t>
      </w:r>
      <w:r w:rsidR="00C3761D">
        <w:rPr>
          <w:rFonts w:cs="Times New Roman"/>
          <w:szCs w:val="28"/>
        </w:rPr>
        <w:t xml:space="preserve">и федерации стали </w:t>
      </w:r>
      <w:r w:rsidR="00AA3669">
        <w:rPr>
          <w:rFonts w:cs="Times New Roman"/>
          <w:szCs w:val="28"/>
        </w:rPr>
        <w:t>следующие европейские страны −</w:t>
      </w:r>
      <w:r w:rsidR="009D0E56" w:rsidRPr="006875AC">
        <w:rPr>
          <w:rFonts w:cs="Times New Roman"/>
          <w:szCs w:val="28"/>
        </w:rPr>
        <w:t xml:space="preserve"> Бо</w:t>
      </w:r>
      <w:r w:rsidR="00AA3669">
        <w:rPr>
          <w:rFonts w:cs="Times New Roman"/>
          <w:szCs w:val="28"/>
        </w:rPr>
        <w:t>лгария, Чехословакия, Дания, Германская Демократическая Республика</w:t>
      </w:r>
      <w:r w:rsidR="009D0E56" w:rsidRPr="006875AC">
        <w:rPr>
          <w:rFonts w:cs="Times New Roman"/>
          <w:szCs w:val="28"/>
        </w:rPr>
        <w:t>, Финляндия, Венгрия, Норвегия, Швеция, Швейцария и Ф</w:t>
      </w:r>
      <w:r w:rsidR="00AA3669">
        <w:rPr>
          <w:rFonts w:cs="Times New Roman"/>
          <w:szCs w:val="28"/>
        </w:rPr>
        <w:t xml:space="preserve">едеративная </w:t>
      </w:r>
      <w:r w:rsidR="009D0E56" w:rsidRPr="006875AC">
        <w:rPr>
          <w:rFonts w:cs="Times New Roman"/>
          <w:szCs w:val="28"/>
        </w:rPr>
        <w:t>Р</w:t>
      </w:r>
      <w:r w:rsidR="00AA3669">
        <w:rPr>
          <w:rFonts w:cs="Times New Roman"/>
          <w:szCs w:val="28"/>
        </w:rPr>
        <w:t xml:space="preserve">еспублика </w:t>
      </w:r>
      <w:r w:rsidR="009D0E56" w:rsidRPr="006875AC">
        <w:rPr>
          <w:rFonts w:cs="Times New Roman"/>
          <w:szCs w:val="28"/>
        </w:rPr>
        <w:t>Г</w:t>
      </w:r>
      <w:r w:rsidR="00AA3669">
        <w:rPr>
          <w:rFonts w:cs="Times New Roman"/>
          <w:szCs w:val="28"/>
        </w:rPr>
        <w:t>ермании</w:t>
      </w:r>
      <w:r w:rsidR="009D0E56" w:rsidRPr="006875AC">
        <w:rPr>
          <w:rFonts w:cs="Times New Roman"/>
          <w:szCs w:val="28"/>
        </w:rPr>
        <w:t xml:space="preserve">. </w:t>
      </w:r>
    </w:p>
    <w:p w:rsidR="009D0E56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На текущий момент Международная федерация ориентирования (IOF) включает в </w:t>
      </w:r>
      <w:r w:rsidR="00AA3669">
        <w:rPr>
          <w:rFonts w:cs="Times New Roman"/>
          <w:szCs w:val="28"/>
        </w:rPr>
        <w:t>себя 79 национальных федераций.</w:t>
      </w:r>
    </w:p>
    <w:p w:rsidR="00AA3669" w:rsidRPr="006875AC" w:rsidRDefault="000E380B" w:rsidP="006875AC">
      <w:pPr>
        <w:rPr>
          <w:rFonts w:cs="Times New Roman"/>
          <w:szCs w:val="28"/>
        </w:rPr>
      </w:pPr>
      <w:r w:rsidRPr="001E59B6">
        <w:rPr>
          <w:rFonts w:cs="Times New Roman"/>
          <w:b/>
          <w:sz w:val="18"/>
          <w:szCs w:val="28"/>
        </w:rPr>
        <w:t>(</w:t>
      </w:r>
      <w:r>
        <w:rPr>
          <w:b/>
          <w:sz w:val="18"/>
          <w:szCs w:val="28"/>
        </w:rPr>
        <w:t xml:space="preserve">8 </w:t>
      </w:r>
      <w:r w:rsidRPr="001E59B6">
        <w:rPr>
          <w:rFonts w:cs="Times New Roman"/>
          <w:b/>
          <w:sz w:val="18"/>
          <w:szCs w:val="28"/>
        </w:rPr>
        <w:t>слайд презентации)</w:t>
      </w:r>
      <w:r>
        <w:rPr>
          <w:rFonts w:cs="Times New Roman"/>
          <w:szCs w:val="28"/>
        </w:rPr>
        <w:t xml:space="preserve"> </w:t>
      </w:r>
      <w:r w:rsidR="00AA3669" w:rsidRPr="00AA3669">
        <w:rPr>
          <w:rFonts w:cs="Times New Roman"/>
          <w:szCs w:val="28"/>
        </w:rPr>
        <w:t>В 1977 году Международный Олимпийский комитет принял решение о присвоении спортивному ориентированию олимпийского статуса. Спортивное ориентирование как спорт, известно уже на всех континентах</w:t>
      </w:r>
      <w:r w:rsidR="00AA3669">
        <w:rPr>
          <w:rFonts w:cs="Times New Roman"/>
          <w:szCs w:val="28"/>
        </w:rPr>
        <w:t xml:space="preserve"> мира</w:t>
      </w:r>
      <w:r w:rsidR="00AA3669" w:rsidRPr="00AA3669">
        <w:rPr>
          <w:rFonts w:cs="Times New Roman"/>
          <w:szCs w:val="28"/>
        </w:rPr>
        <w:t xml:space="preserve">. Множество новых стран, особенно в Южной и Центральной Америке, начали развивать </w:t>
      </w:r>
      <w:r w:rsidR="00AA3669">
        <w:rPr>
          <w:rFonts w:cs="Times New Roman"/>
          <w:szCs w:val="28"/>
        </w:rPr>
        <w:t xml:space="preserve">спортивное </w:t>
      </w:r>
      <w:r w:rsidR="00AA3669" w:rsidRPr="00AA3669">
        <w:rPr>
          <w:rFonts w:cs="Times New Roman"/>
          <w:szCs w:val="28"/>
        </w:rPr>
        <w:t xml:space="preserve">ориентирование. </w:t>
      </w:r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AA3669" w:rsidRDefault="000E380B" w:rsidP="00AA3669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873669"/>
      <w:r w:rsidRPr="000E380B">
        <w:rPr>
          <w:rFonts w:ascii="Times New Roman" w:hAnsi="Times New Roman" w:cs="Times New Roman"/>
          <w:b/>
          <w:color w:val="auto"/>
          <w:sz w:val="1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18"/>
          <w:szCs w:val="28"/>
        </w:rPr>
        <w:t>9</w:t>
      </w:r>
      <w:r w:rsidRPr="000E380B">
        <w:rPr>
          <w:rFonts w:ascii="Times New Roman" w:hAnsi="Times New Roman" w:cs="Times New Roman"/>
          <w:b/>
          <w:color w:val="auto"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</w:t>
      </w:r>
      <w:r w:rsidR="009D0E56" w:rsidRPr="00AA3669">
        <w:rPr>
          <w:rFonts w:ascii="Times New Roman" w:hAnsi="Times New Roman" w:cs="Times New Roman"/>
          <w:b/>
          <w:color w:val="auto"/>
          <w:sz w:val="28"/>
          <w:szCs w:val="28"/>
        </w:rPr>
        <w:t>Развитие спортивного ориентирования в России</w:t>
      </w:r>
      <w:bookmarkEnd w:id="6"/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Первые всесоюзные соревнования состоялись летом 1963 года в Карпатах, в Ужгороде. В них приняли участие представители почти всех союзных республик, Москвы и Ленинграда. Именно с этого года ведется официальный отсчет истории спортивного ориентирования в СССР и России.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Впервые сборная команда СССР участвовала в международных соревнованиях в 1965 г. в Чехословакии. С 1967 г. выступления советских ориентировщиков в международных с</w:t>
      </w:r>
      <w:r w:rsidR="00AA3669">
        <w:rPr>
          <w:rFonts w:cs="Times New Roman"/>
          <w:szCs w:val="28"/>
        </w:rPr>
        <w:t>оревнованиях стали регулярными.</w:t>
      </w:r>
      <w:r w:rsidRPr="006875AC">
        <w:rPr>
          <w:rFonts w:cs="Times New Roman"/>
          <w:szCs w:val="28"/>
        </w:rPr>
        <w:t xml:space="preserve"> В целом успехи наших спортсменов на международном уровне были весьма скромными. С вступлением в </w:t>
      </w:r>
      <w:r w:rsidR="00AA3669">
        <w:rPr>
          <w:rFonts w:cs="Times New Roman"/>
          <w:szCs w:val="28"/>
        </w:rPr>
        <w:t>Международную федерацию ориентирования</w:t>
      </w:r>
      <w:r w:rsidRPr="006875AC">
        <w:rPr>
          <w:rFonts w:cs="Times New Roman"/>
          <w:szCs w:val="28"/>
        </w:rPr>
        <w:t xml:space="preserve"> и </w:t>
      </w:r>
      <w:r w:rsidRPr="006875AC">
        <w:rPr>
          <w:rFonts w:cs="Times New Roman"/>
          <w:szCs w:val="28"/>
        </w:rPr>
        <w:lastRenderedPageBreak/>
        <w:t xml:space="preserve">началом участия в крупнейших соревнованиях авторитет ориентировщиков нашей страны довольно быстро </w:t>
      </w:r>
      <w:r w:rsidR="00AA3669">
        <w:rPr>
          <w:rFonts w:cs="Times New Roman"/>
          <w:szCs w:val="28"/>
        </w:rPr>
        <w:t xml:space="preserve">стал </w:t>
      </w:r>
      <w:proofErr w:type="spellStart"/>
      <w:r w:rsidRPr="006875AC">
        <w:rPr>
          <w:rFonts w:cs="Times New Roman"/>
          <w:szCs w:val="28"/>
        </w:rPr>
        <w:t>рос</w:t>
      </w:r>
      <w:r w:rsidR="00AA3669">
        <w:rPr>
          <w:rFonts w:cs="Times New Roman"/>
          <w:szCs w:val="28"/>
        </w:rPr>
        <w:t>ти</w:t>
      </w:r>
      <w:proofErr w:type="spellEnd"/>
      <w:r w:rsidRPr="006875AC">
        <w:rPr>
          <w:rFonts w:cs="Times New Roman"/>
          <w:szCs w:val="28"/>
        </w:rPr>
        <w:t>.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В состав Федераци</w:t>
      </w:r>
      <w:r w:rsidR="00AA3669">
        <w:rPr>
          <w:rFonts w:cs="Times New Roman"/>
          <w:szCs w:val="28"/>
        </w:rPr>
        <w:t>и с</w:t>
      </w:r>
      <w:r w:rsidRPr="006875AC">
        <w:rPr>
          <w:rFonts w:cs="Times New Roman"/>
          <w:szCs w:val="28"/>
        </w:rPr>
        <w:t>портивного ориентирования России входит 83 общественные организации</w:t>
      </w:r>
      <w:r w:rsidR="00AA3669">
        <w:rPr>
          <w:rFonts w:cs="Times New Roman"/>
          <w:szCs w:val="28"/>
        </w:rPr>
        <w:t xml:space="preserve"> (региональные федерации) − это </w:t>
      </w:r>
      <w:r w:rsidRPr="006875AC">
        <w:rPr>
          <w:rFonts w:cs="Times New Roman"/>
          <w:szCs w:val="28"/>
        </w:rPr>
        <w:t xml:space="preserve">юридические лица, имеющие согласие федерации спортивного ориентирования России на государственную аккредитацию по виду спорта «спортивное ориентирование». </w:t>
      </w:r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AA3669" w:rsidRDefault="00CF0EB7" w:rsidP="00AA3669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873670"/>
      <w:r w:rsidRPr="00CF0EB7">
        <w:rPr>
          <w:rFonts w:ascii="Times New Roman" w:hAnsi="Times New Roman" w:cs="Times New Roman"/>
          <w:b/>
          <w:color w:val="auto"/>
          <w:sz w:val="18"/>
          <w:szCs w:val="28"/>
        </w:rPr>
        <w:t>(10 слайд презентации)</w:t>
      </w:r>
      <w:r>
        <w:rPr>
          <w:rFonts w:cs="Times New Roman"/>
          <w:szCs w:val="28"/>
        </w:rPr>
        <w:t xml:space="preserve"> </w:t>
      </w:r>
      <w:r w:rsidR="009D0E56" w:rsidRPr="00AA3669">
        <w:rPr>
          <w:rFonts w:ascii="Times New Roman" w:hAnsi="Times New Roman" w:cs="Times New Roman"/>
          <w:b/>
          <w:color w:val="auto"/>
          <w:sz w:val="28"/>
          <w:szCs w:val="28"/>
        </w:rPr>
        <w:t>Спортивное ориентирование в Красноярском крае</w:t>
      </w:r>
      <w:bookmarkEnd w:id="7"/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Начало развития спортивного ориентирования в Красноярском крае, как и в СССР, было положено проведением первых Всероссийских соревнований 1963 году в Ужгороде.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Первая секция спортивного ориентирования была организована в 1967 году в Красноярском политехническом институте Юрием Богащенко. В этой секции был подготовлен первый не только в крае, но и в Сибири мастер спорта СССР по спортивному ориентированию Михаил </w:t>
      </w:r>
      <w:proofErr w:type="spellStart"/>
      <w:r w:rsidRPr="006875AC">
        <w:rPr>
          <w:rFonts w:cs="Times New Roman"/>
          <w:szCs w:val="28"/>
        </w:rPr>
        <w:t>Обеднин</w:t>
      </w:r>
      <w:proofErr w:type="spellEnd"/>
      <w:r w:rsidRPr="006875AC">
        <w:rPr>
          <w:rFonts w:cs="Times New Roman"/>
          <w:szCs w:val="28"/>
        </w:rPr>
        <w:t xml:space="preserve">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В 1988 году в городе </w:t>
      </w:r>
      <w:proofErr w:type="spellStart"/>
      <w:r w:rsidRPr="006875AC">
        <w:rPr>
          <w:rFonts w:cs="Times New Roman"/>
          <w:szCs w:val="28"/>
        </w:rPr>
        <w:t>Куопио</w:t>
      </w:r>
      <w:proofErr w:type="spellEnd"/>
      <w:r w:rsidRPr="006875AC">
        <w:rPr>
          <w:rFonts w:cs="Times New Roman"/>
          <w:szCs w:val="28"/>
        </w:rPr>
        <w:t xml:space="preserve"> в Финляндии в составе сборной команды СССР дебютировавшей на чемпионате мира по лыжному ориентированию, за показанный результат </w:t>
      </w:r>
      <w:proofErr w:type="spellStart"/>
      <w:r w:rsidRPr="006875AC">
        <w:rPr>
          <w:rFonts w:cs="Times New Roman"/>
          <w:szCs w:val="28"/>
        </w:rPr>
        <w:t>Близневской</w:t>
      </w:r>
      <w:proofErr w:type="spellEnd"/>
      <w:r w:rsidRPr="006875AC">
        <w:rPr>
          <w:rFonts w:cs="Times New Roman"/>
          <w:szCs w:val="28"/>
        </w:rPr>
        <w:t xml:space="preserve"> Валентине Степановне, первой из советских женщин, было присвоено спортивное звание «Мастер спорта международного класса СССР». Впоследствии Валентина </w:t>
      </w:r>
      <w:proofErr w:type="spellStart"/>
      <w:r w:rsidRPr="006875AC">
        <w:rPr>
          <w:rFonts w:cs="Times New Roman"/>
          <w:szCs w:val="28"/>
        </w:rPr>
        <w:t>Близневская</w:t>
      </w:r>
      <w:proofErr w:type="spellEnd"/>
      <w:r w:rsidRPr="006875AC">
        <w:rPr>
          <w:rFonts w:cs="Times New Roman"/>
          <w:szCs w:val="28"/>
        </w:rPr>
        <w:t xml:space="preserve"> неоднократно выигрывала чемпионаты СССР, участвовала в чемпионате мира 1992 года во Франции и стала заслуженным тренером России.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Первым ориентировщиком Красноярского края, завоевавшим медаль на соревнованиях международног</w:t>
      </w:r>
      <w:r w:rsidR="00AA3669">
        <w:rPr>
          <w:rFonts w:cs="Times New Roman"/>
          <w:szCs w:val="28"/>
        </w:rPr>
        <w:t xml:space="preserve">о уровня, стал Максим </w:t>
      </w:r>
      <w:proofErr w:type="spellStart"/>
      <w:r w:rsidR="00AA3669">
        <w:rPr>
          <w:rFonts w:cs="Times New Roman"/>
          <w:szCs w:val="28"/>
        </w:rPr>
        <w:t>Терешин</w:t>
      </w:r>
      <w:proofErr w:type="spellEnd"/>
      <w:r w:rsidR="00AA3669">
        <w:rPr>
          <w:rFonts w:cs="Times New Roman"/>
          <w:szCs w:val="28"/>
        </w:rPr>
        <w:t xml:space="preserve">. </w:t>
      </w:r>
      <w:r w:rsidRPr="006875AC">
        <w:rPr>
          <w:rFonts w:cs="Times New Roman"/>
          <w:szCs w:val="28"/>
        </w:rPr>
        <w:t xml:space="preserve">В 1994 году он стал бронзовым призером первенства мира по спортивному ориентированию на лыжах в Финляндии.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С 1995 года традиционные соревнования «Кубок Сибири» посвящаются памяти Максима </w:t>
      </w:r>
      <w:proofErr w:type="spellStart"/>
      <w:r w:rsidRPr="006875AC">
        <w:rPr>
          <w:rFonts w:cs="Times New Roman"/>
          <w:szCs w:val="28"/>
        </w:rPr>
        <w:t>Терешина</w:t>
      </w:r>
      <w:proofErr w:type="spellEnd"/>
      <w:r w:rsidRPr="006875AC">
        <w:rPr>
          <w:rFonts w:cs="Times New Roman"/>
          <w:szCs w:val="28"/>
        </w:rPr>
        <w:t xml:space="preserve">. В этих соревнованиях принимают </w:t>
      </w:r>
      <w:r w:rsidRPr="006875AC">
        <w:rPr>
          <w:rFonts w:cs="Times New Roman"/>
          <w:szCs w:val="28"/>
        </w:rPr>
        <w:lastRenderedPageBreak/>
        <w:t xml:space="preserve">участие спортсмены из большинства регионов Сибирского Федерального округа.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>С 29 февраля по 6 марта 2000 года в Красноярске состоялся XIII чемпионат мира по спортивному ориентированию на лыжах. Это был первый чемпионат мира по лыжному ориенти</w:t>
      </w:r>
      <w:r w:rsidR="00AA3669">
        <w:rPr>
          <w:rFonts w:cs="Times New Roman"/>
          <w:szCs w:val="28"/>
        </w:rPr>
        <w:t>рованию на территории Российской Федерации</w:t>
      </w:r>
      <w:r w:rsidRPr="006875AC">
        <w:rPr>
          <w:rFonts w:cs="Times New Roman"/>
          <w:szCs w:val="28"/>
        </w:rPr>
        <w:t xml:space="preserve">. Красноярские спортсмены </w:t>
      </w:r>
      <w:r w:rsidR="00AA3669">
        <w:rPr>
          <w:rFonts w:cs="Times New Roman"/>
          <w:szCs w:val="28"/>
        </w:rPr>
        <w:t xml:space="preserve">на этих соревнованиях </w:t>
      </w:r>
      <w:r w:rsidRPr="006875AC">
        <w:rPr>
          <w:rFonts w:cs="Times New Roman"/>
          <w:szCs w:val="28"/>
        </w:rPr>
        <w:t xml:space="preserve">показали отличные результаты: Владислав Кормщиков стал двукратным чемпионом мира (классика и эстафета), Ирина Онищенко и Светлана Хаустова стали бронзовыми призерами чемпионата мира в эстафете.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Также в 2000 году Владислав Кормщиков стал победителем в эстафете на этапе Кубка мира. За показанные результаты Владиславу </w:t>
      </w:r>
      <w:proofErr w:type="spellStart"/>
      <w:r w:rsidRPr="006875AC">
        <w:rPr>
          <w:rFonts w:cs="Times New Roman"/>
          <w:szCs w:val="28"/>
        </w:rPr>
        <w:t>Кормщикову</w:t>
      </w:r>
      <w:proofErr w:type="spellEnd"/>
      <w:r w:rsidRPr="006875AC">
        <w:rPr>
          <w:rFonts w:cs="Times New Roman"/>
          <w:szCs w:val="28"/>
        </w:rPr>
        <w:t xml:space="preserve"> было присвоено почетное спортивное звание «Заслуженный мастер спорта России».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В 2014 году </w:t>
      </w:r>
      <w:proofErr w:type="gramStart"/>
      <w:r w:rsidRPr="006875AC">
        <w:rPr>
          <w:rFonts w:cs="Times New Roman"/>
          <w:szCs w:val="28"/>
        </w:rPr>
        <w:t>г</w:t>
      </w:r>
      <w:proofErr w:type="gramEnd"/>
      <w:r w:rsidRPr="006875AC">
        <w:rPr>
          <w:rFonts w:cs="Times New Roman"/>
          <w:szCs w:val="28"/>
        </w:rPr>
        <w:t xml:space="preserve">. Красноярск удостоился права проведения </w:t>
      </w:r>
      <w:r w:rsidRPr="006875AC">
        <w:rPr>
          <w:rFonts w:cs="Times New Roman"/>
          <w:szCs w:val="28"/>
          <w:lang w:val="en-US"/>
        </w:rPr>
        <w:t>XXII</w:t>
      </w:r>
      <w:r w:rsidRPr="006875AC">
        <w:rPr>
          <w:rFonts w:cs="Times New Roman"/>
          <w:szCs w:val="28"/>
        </w:rPr>
        <w:t xml:space="preserve"> Чемпионата мира 2017 года по лыжному ориентированию, </w:t>
      </w:r>
      <w:r w:rsidR="00AA3669">
        <w:rPr>
          <w:rFonts w:cs="Times New Roman"/>
          <w:szCs w:val="28"/>
        </w:rPr>
        <w:t>который прошел на высоком организационном уровне. В</w:t>
      </w:r>
      <w:r w:rsidRPr="006875AC">
        <w:rPr>
          <w:rFonts w:cs="Times New Roman"/>
          <w:szCs w:val="28"/>
        </w:rPr>
        <w:t xml:space="preserve"> 2019 году в Красноярске про</w:t>
      </w:r>
      <w:r w:rsidR="00AA3669">
        <w:rPr>
          <w:rFonts w:cs="Times New Roman"/>
          <w:szCs w:val="28"/>
        </w:rPr>
        <w:t xml:space="preserve">шли </w:t>
      </w:r>
      <w:r w:rsidRPr="006875AC">
        <w:rPr>
          <w:rFonts w:cs="Times New Roman"/>
          <w:szCs w:val="28"/>
        </w:rPr>
        <w:t xml:space="preserve">соревнования по лыжному ориентированию в программе </w:t>
      </w:r>
      <w:r w:rsidRPr="006875AC">
        <w:rPr>
          <w:rFonts w:cs="Times New Roman"/>
          <w:szCs w:val="28"/>
          <w:lang w:val="en-US"/>
        </w:rPr>
        <w:t>XXIX</w:t>
      </w:r>
      <w:r w:rsidRPr="006875AC">
        <w:rPr>
          <w:rFonts w:cs="Times New Roman"/>
          <w:szCs w:val="28"/>
        </w:rPr>
        <w:t xml:space="preserve"> Всемирной зимней Универсиады</w:t>
      </w:r>
      <w:r w:rsidR="00AA3669">
        <w:rPr>
          <w:rFonts w:cs="Times New Roman"/>
          <w:szCs w:val="28"/>
        </w:rPr>
        <w:t xml:space="preserve"> 2019, </w:t>
      </w:r>
      <w:r w:rsidR="00C348DD">
        <w:rPr>
          <w:rFonts w:cs="Times New Roman"/>
          <w:szCs w:val="28"/>
        </w:rPr>
        <w:t xml:space="preserve">в которых участвовали спортсмены − ориентировщики из Красноярского края: Марина </w:t>
      </w:r>
      <w:proofErr w:type="spellStart"/>
      <w:r w:rsidR="00C348DD">
        <w:rPr>
          <w:rFonts w:cs="Times New Roman"/>
          <w:szCs w:val="28"/>
        </w:rPr>
        <w:t>Вяткина</w:t>
      </w:r>
      <w:proofErr w:type="spellEnd"/>
      <w:r w:rsidR="00C348DD">
        <w:rPr>
          <w:rFonts w:cs="Times New Roman"/>
          <w:szCs w:val="28"/>
        </w:rPr>
        <w:t xml:space="preserve">, Александр Злобин, Герман </w:t>
      </w:r>
      <w:proofErr w:type="spellStart"/>
      <w:r w:rsidR="00C348DD">
        <w:rPr>
          <w:rFonts w:cs="Times New Roman"/>
          <w:szCs w:val="28"/>
        </w:rPr>
        <w:t>Сазыкин</w:t>
      </w:r>
      <w:proofErr w:type="spellEnd"/>
      <w:r w:rsidR="00C348DD">
        <w:rPr>
          <w:rFonts w:cs="Times New Roman"/>
          <w:szCs w:val="28"/>
        </w:rPr>
        <w:t xml:space="preserve">, Дарья </w:t>
      </w:r>
      <w:proofErr w:type="spellStart"/>
      <w:r w:rsidR="00C348DD">
        <w:rPr>
          <w:rFonts w:cs="Times New Roman"/>
          <w:szCs w:val="28"/>
        </w:rPr>
        <w:t>Шупикова</w:t>
      </w:r>
      <w:proofErr w:type="spellEnd"/>
      <w:r w:rsidR="00C348DD">
        <w:rPr>
          <w:rFonts w:cs="Times New Roman"/>
          <w:szCs w:val="28"/>
        </w:rPr>
        <w:t xml:space="preserve"> и Дарья Кузьминых</w:t>
      </w:r>
      <w:r w:rsidRPr="006875AC">
        <w:rPr>
          <w:rFonts w:cs="Times New Roman"/>
          <w:szCs w:val="28"/>
        </w:rPr>
        <w:t>.</w:t>
      </w:r>
      <w:r w:rsidR="00C348DD">
        <w:rPr>
          <w:rFonts w:cs="Times New Roman"/>
          <w:szCs w:val="28"/>
        </w:rPr>
        <w:t xml:space="preserve"> Марина </w:t>
      </w:r>
      <w:proofErr w:type="spellStart"/>
      <w:r w:rsidR="00C348DD">
        <w:rPr>
          <w:rFonts w:cs="Times New Roman"/>
          <w:szCs w:val="28"/>
        </w:rPr>
        <w:t>Вяткина</w:t>
      </w:r>
      <w:proofErr w:type="spellEnd"/>
      <w:r w:rsidR="00C348DD">
        <w:rPr>
          <w:rFonts w:cs="Times New Roman"/>
          <w:szCs w:val="28"/>
        </w:rPr>
        <w:t xml:space="preserve"> на этих соревнованиях стала двукратной победительницей и двукратным серебряным призером Всемирной зимней универсиады 2019 по спортивному ориентированию. </w:t>
      </w:r>
      <w:r w:rsidRPr="006875AC">
        <w:rPr>
          <w:rFonts w:cs="Times New Roman"/>
          <w:szCs w:val="28"/>
        </w:rPr>
        <w:t xml:space="preserve"> </w:t>
      </w:r>
    </w:p>
    <w:p w:rsidR="00C348DD" w:rsidRDefault="00C348DD" w:rsidP="006875AC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9D0E56" w:rsidRPr="00C348DD" w:rsidRDefault="00D53DF5" w:rsidP="00C348DD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873671"/>
      <w:r w:rsidRPr="00CF0EB7">
        <w:rPr>
          <w:rFonts w:ascii="Times New Roman" w:hAnsi="Times New Roman" w:cs="Times New Roman"/>
          <w:b/>
          <w:color w:val="auto"/>
          <w:sz w:val="18"/>
          <w:szCs w:val="28"/>
        </w:rPr>
        <w:t>(1</w:t>
      </w:r>
      <w:r>
        <w:rPr>
          <w:rFonts w:ascii="Times New Roman" w:hAnsi="Times New Roman" w:cs="Times New Roman"/>
          <w:b/>
          <w:color w:val="auto"/>
          <w:sz w:val="18"/>
          <w:szCs w:val="28"/>
        </w:rPr>
        <w:t>1</w:t>
      </w:r>
      <w:r w:rsidRPr="00CF0EB7">
        <w:rPr>
          <w:rFonts w:ascii="Times New Roman" w:hAnsi="Times New Roman" w:cs="Times New Roman"/>
          <w:b/>
          <w:color w:val="auto"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 </w:t>
      </w:r>
      <w:r w:rsidR="00C348DD">
        <w:rPr>
          <w:rFonts w:ascii="Times New Roman" w:hAnsi="Times New Roman" w:cs="Times New Roman"/>
          <w:b/>
          <w:color w:val="auto"/>
          <w:sz w:val="28"/>
          <w:szCs w:val="28"/>
        </w:rPr>
        <w:t>Спортивная дистанция − л</w:t>
      </w:r>
      <w:r w:rsidR="009D0E56" w:rsidRPr="00C348DD">
        <w:rPr>
          <w:rFonts w:ascii="Times New Roman" w:hAnsi="Times New Roman" w:cs="Times New Roman"/>
          <w:b/>
          <w:color w:val="auto"/>
          <w:sz w:val="28"/>
          <w:szCs w:val="28"/>
        </w:rPr>
        <w:t>абиринт</w:t>
      </w:r>
      <w:bookmarkEnd w:id="8"/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Не так давно в России зародилось ещё одно направление ориентирования - мини-ориентирование или спортивный лабиринт. Спортивный лабиринт - это вид спортивного ориентирования, в котором участники при помощи карты должны пройти заданное число контрольных </w:t>
      </w:r>
      <w:r w:rsidRPr="006875AC">
        <w:rPr>
          <w:rFonts w:cs="Times New Roman"/>
          <w:szCs w:val="28"/>
        </w:rPr>
        <w:lastRenderedPageBreak/>
        <w:t xml:space="preserve">пунктов (КП), расположенных на специально созданной для этого искусственной местности. Результат участников определяется по времени и правильности прохождения дистанции. Искусственная местность состоит из совокупности стандартных объектов, расположенных на небольшой, ровной, открытой площадке (спортзал).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На площадке по схеме расставляются искусственные препятствия. Это могут быть: конусы, небольшие заборчики, различный спортивный или учебный материал. </w:t>
      </w:r>
    </w:p>
    <w:p w:rsidR="009D0E56" w:rsidRPr="006875AC" w:rsidRDefault="009D0E56" w:rsidP="006875AC">
      <w:pPr>
        <w:tabs>
          <w:tab w:val="left" w:pos="4575"/>
        </w:tabs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 </w:t>
      </w:r>
    </w:p>
    <w:p w:rsidR="009D0E56" w:rsidRPr="006875AC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1905</wp:posOffset>
            </wp:positionV>
            <wp:extent cx="2464435" cy="13893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160601_10_50_35_Pr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75AC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819386" cy="1390650"/>
            <wp:effectExtent l="0" t="0" r="635" b="0"/>
            <wp:docPr id="3" name="Рисунок 2" descr="1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516" cy="140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5AC">
        <w:rPr>
          <w:rFonts w:cs="Times New Roman"/>
          <w:szCs w:val="28"/>
        </w:rPr>
        <w:t xml:space="preserve"> </w:t>
      </w:r>
    </w:p>
    <w:p w:rsidR="009D0E56" w:rsidRPr="00C348DD" w:rsidRDefault="009D0E56" w:rsidP="006875AC">
      <w:pPr>
        <w:rPr>
          <w:rFonts w:cs="Times New Roman"/>
          <w:sz w:val="24"/>
          <w:szCs w:val="28"/>
        </w:rPr>
      </w:pPr>
      <w:r w:rsidRPr="00C348DD">
        <w:rPr>
          <w:rFonts w:cs="Times New Roman"/>
          <w:sz w:val="24"/>
          <w:szCs w:val="28"/>
        </w:rPr>
        <w:t>Рис</w:t>
      </w:r>
      <w:r w:rsidR="002E47B9" w:rsidRPr="00C348DD">
        <w:rPr>
          <w:rFonts w:cs="Times New Roman"/>
          <w:sz w:val="24"/>
          <w:szCs w:val="28"/>
        </w:rPr>
        <w:t>унок</w:t>
      </w:r>
      <w:r w:rsidRPr="00C348DD">
        <w:rPr>
          <w:rFonts w:cs="Times New Roman"/>
          <w:sz w:val="24"/>
          <w:szCs w:val="28"/>
        </w:rPr>
        <w:t xml:space="preserve"> 1. Лабиринт из стенок и конусов</w:t>
      </w:r>
      <w:r w:rsidR="00C348DD">
        <w:rPr>
          <w:rFonts w:cs="Times New Roman"/>
          <w:sz w:val="24"/>
          <w:szCs w:val="28"/>
        </w:rPr>
        <w:t xml:space="preserve">    </w:t>
      </w:r>
      <w:r w:rsidR="002E47B9" w:rsidRPr="00C348DD">
        <w:rPr>
          <w:rFonts w:cs="Times New Roman"/>
          <w:sz w:val="24"/>
          <w:szCs w:val="28"/>
        </w:rPr>
        <w:t>Рисунок</w:t>
      </w:r>
      <w:r w:rsidRPr="00C348DD">
        <w:rPr>
          <w:rFonts w:cs="Times New Roman"/>
          <w:sz w:val="24"/>
          <w:szCs w:val="28"/>
        </w:rPr>
        <w:t xml:space="preserve"> 2. Лабиринт из парт и скамеек</w:t>
      </w:r>
    </w:p>
    <w:p w:rsidR="009D0E56" w:rsidRPr="006875AC" w:rsidRDefault="009D0E56" w:rsidP="006875AC">
      <w:pPr>
        <w:rPr>
          <w:rFonts w:cs="Times New Roman"/>
          <w:szCs w:val="28"/>
        </w:rPr>
      </w:pPr>
    </w:p>
    <w:p w:rsidR="009D0E56" w:rsidRDefault="009D0E56" w:rsidP="006875AC">
      <w:pPr>
        <w:rPr>
          <w:rFonts w:cs="Times New Roman"/>
          <w:szCs w:val="28"/>
        </w:rPr>
      </w:pPr>
      <w:r w:rsidRPr="006875AC">
        <w:rPr>
          <w:rFonts w:cs="Times New Roman"/>
          <w:szCs w:val="28"/>
        </w:rPr>
        <w:t xml:space="preserve">Правила лабиринта </w:t>
      </w:r>
      <w:r w:rsidR="004B135A" w:rsidRPr="006875AC">
        <w:rPr>
          <w:rFonts w:cs="Times New Roman"/>
          <w:szCs w:val="28"/>
        </w:rPr>
        <w:t>предусматриваю</w:t>
      </w:r>
      <w:r w:rsidR="008B481B">
        <w:rPr>
          <w:rFonts w:cs="Times New Roman"/>
          <w:szCs w:val="28"/>
        </w:rPr>
        <w:t>т</w:t>
      </w:r>
      <w:r w:rsidR="004B135A" w:rsidRPr="006875AC">
        <w:rPr>
          <w:rFonts w:cs="Times New Roman"/>
          <w:szCs w:val="28"/>
        </w:rPr>
        <w:t xml:space="preserve"> установку на огороженной площадке препятствий и контрольных пунктов</w:t>
      </w:r>
      <w:r w:rsidRPr="006875AC">
        <w:rPr>
          <w:rFonts w:cs="Times New Roman"/>
          <w:szCs w:val="28"/>
        </w:rPr>
        <w:t>. На карте указаны контрольные пункты, которые соединены и пронумерованы в порядке</w:t>
      </w:r>
      <w:r w:rsidR="008B481B">
        <w:rPr>
          <w:rFonts w:cs="Times New Roman"/>
          <w:szCs w:val="28"/>
        </w:rPr>
        <w:t xml:space="preserve"> прохождения. Задача участника -</w:t>
      </w:r>
      <w:r w:rsidRPr="006875AC">
        <w:rPr>
          <w:rFonts w:cs="Times New Roman"/>
          <w:szCs w:val="28"/>
        </w:rPr>
        <w:t xml:space="preserve"> пройти </w:t>
      </w:r>
      <w:proofErr w:type="gramStart"/>
      <w:r w:rsidRPr="006875AC">
        <w:rPr>
          <w:rFonts w:cs="Times New Roman"/>
          <w:szCs w:val="28"/>
        </w:rPr>
        <w:t>отмеченные</w:t>
      </w:r>
      <w:proofErr w:type="gramEnd"/>
      <w:r w:rsidRPr="006875AC">
        <w:rPr>
          <w:rFonts w:cs="Times New Roman"/>
          <w:szCs w:val="28"/>
        </w:rPr>
        <w:t xml:space="preserve"> на карте КП в указанном порядке. Не разрешается перепрыгивать препятствия или другим способом пересекать их. За неправильное прохождение дистанции или преодоление препятствий спортсмен дисквалифицируется (результат не засчитывается).</w:t>
      </w:r>
      <w:r w:rsidR="00B70832">
        <w:rPr>
          <w:rFonts w:cs="Times New Roman"/>
          <w:szCs w:val="28"/>
        </w:rPr>
        <w:t xml:space="preserve"> </w:t>
      </w:r>
    </w:p>
    <w:p w:rsidR="00434138" w:rsidRPr="006875AC" w:rsidRDefault="00434138" w:rsidP="006875AC">
      <w:pPr>
        <w:rPr>
          <w:rFonts w:cs="Times New Roman"/>
          <w:szCs w:val="28"/>
        </w:rPr>
      </w:pPr>
      <w:r w:rsidRPr="00CF0EB7">
        <w:rPr>
          <w:rFonts w:cs="Times New Roman"/>
          <w:b/>
          <w:sz w:val="18"/>
          <w:szCs w:val="28"/>
        </w:rPr>
        <w:t>(1</w:t>
      </w:r>
      <w:r>
        <w:rPr>
          <w:rFonts w:cs="Times New Roman"/>
          <w:b/>
          <w:sz w:val="18"/>
          <w:szCs w:val="28"/>
        </w:rPr>
        <w:t>2</w:t>
      </w:r>
      <w:r w:rsidRPr="00CF0EB7">
        <w:rPr>
          <w:rFonts w:cs="Times New Roman"/>
          <w:b/>
          <w:sz w:val="18"/>
          <w:szCs w:val="28"/>
        </w:rPr>
        <w:t xml:space="preserve"> слайд презентации)</w:t>
      </w:r>
      <w:r>
        <w:rPr>
          <w:rFonts w:cs="Times New Roman"/>
          <w:szCs w:val="28"/>
        </w:rPr>
        <w:t xml:space="preserve">  Всемирный день ориентирования впервые был проведен в </w:t>
      </w:r>
      <w:r w:rsidR="00E27D4F">
        <w:rPr>
          <w:rFonts w:eastAsia="Times New Roman"/>
          <w:szCs w:val="28"/>
        </w:rPr>
        <w:t xml:space="preserve">2016 году, в нем приняли участие </w:t>
      </w:r>
      <w:r>
        <w:rPr>
          <w:rFonts w:eastAsia="Times New Roman"/>
          <w:szCs w:val="28"/>
        </w:rPr>
        <w:t xml:space="preserve">250 000 </w:t>
      </w:r>
      <w:r w:rsidR="00E27D4F">
        <w:rPr>
          <w:rFonts w:eastAsia="Times New Roman"/>
          <w:szCs w:val="28"/>
        </w:rPr>
        <w:t>человек</w:t>
      </w:r>
      <w:r>
        <w:rPr>
          <w:rFonts w:eastAsia="Times New Roman"/>
          <w:szCs w:val="28"/>
        </w:rPr>
        <w:t>, в следующем 2017 году уже было 288 000 участников. В 2018 году в мероприятии приняли участие 349 052 человека.</w:t>
      </w:r>
    </w:p>
    <w:p w:rsidR="009D0E56" w:rsidRDefault="009D0E56" w:rsidP="004B135A">
      <w:pPr>
        <w:spacing w:line="240" w:lineRule="auto"/>
        <w:rPr>
          <w:rFonts w:cs="Times New Roman"/>
          <w:sz w:val="24"/>
        </w:rPr>
      </w:pPr>
    </w:p>
    <w:p w:rsidR="009D0E56" w:rsidRPr="008B481B" w:rsidRDefault="004B135A" w:rsidP="008B481B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873672"/>
      <w:r w:rsidRPr="008B481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Второй урок</w:t>
      </w:r>
      <w:r w:rsidR="008B48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практическое занятие</w:t>
      </w:r>
      <w:bookmarkEnd w:id="9"/>
    </w:p>
    <w:p w:rsidR="00CC3EA0" w:rsidRPr="008B481B" w:rsidRDefault="00CC3EA0" w:rsidP="008B481B">
      <w:pPr>
        <w:rPr>
          <w:rFonts w:cs="Times New Roman"/>
          <w:szCs w:val="28"/>
        </w:rPr>
      </w:pPr>
    </w:p>
    <w:p w:rsidR="00CC3EA0" w:rsidRPr="008B481B" w:rsidRDefault="00CC3EA0" w:rsidP="008B481B">
      <w:pPr>
        <w:rPr>
          <w:rFonts w:cs="Times New Roman"/>
          <w:szCs w:val="28"/>
        </w:rPr>
      </w:pPr>
      <w:r w:rsidRPr="008B481B">
        <w:rPr>
          <w:rFonts w:cs="Times New Roman"/>
          <w:szCs w:val="28"/>
        </w:rPr>
        <w:t xml:space="preserve">Как уже было сказано в </w:t>
      </w:r>
      <w:r w:rsidR="008B481B">
        <w:rPr>
          <w:rFonts w:cs="Times New Roman"/>
          <w:szCs w:val="28"/>
        </w:rPr>
        <w:t>лекционном занятии</w:t>
      </w:r>
      <w:r w:rsidRPr="008B481B">
        <w:rPr>
          <w:rFonts w:cs="Times New Roman"/>
          <w:szCs w:val="28"/>
        </w:rPr>
        <w:t xml:space="preserve">, лабиринт представляет собой искусственную местность, состоящую из совокупности стандартных объектов, расположенных на небольшой, ровной, открытой площадке (спортзал). В рамках данных методических материалов для построения лабиринта в спортивном зале нам потребуется всего несколько предметов спортивного инвентаря, которым оснащены залы для занятий физической культурой в общеобразовательных школах: скамейки - 2 </w:t>
      </w:r>
      <w:proofErr w:type="spellStart"/>
      <w:proofErr w:type="gramStart"/>
      <w:r w:rsidRPr="008B481B">
        <w:rPr>
          <w:rFonts w:cs="Times New Roman"/>
          <w:szCs w:val="28"/>
        </w:rPr>
        <w:t>шт</w:t>
      </w:r>
      <w:proofErr w:type="spellEnd"/>
      <w:proofErr w:type="gramEnd"/>
      <w:r w:rsidRPr="008B481B">
        <w:rPr>
          <w:rFonts w:cs="Times New Roman"/>
          <w:szCs w:val="28"/>
        </w:rPr>
        <w:t xml:space="preserve">; стулья - 4 </w:t>
      </w:r>
      <w:proofErr w:type="spellStart"/>
      <w:r w:rsidRPr="008B481B">
        <w:rPr>
          <w:rFonts w:cs="Times New Roman"/>
          <w:szCs w:val="28"/>
        </w:rPr>
        <w:t>шт</w:t>
      </w:r>
      <w:proofErr w:type="spellEnd"/>
      <w:r w:rsidRPr="008B481B">
        <w:rPr>
          <w:rFonts w:cs="Times New Roman"/>
          <w:szCs w:val="28"/>
        </w:rPr>
        <w:t xml:space="preserve">; гимнастические маты - 3 </w:t>
      </w:r>
      <w:proofErr w:type="spellStart"/>
      <w:r w:rsidRPr="008B481B">
        <w:rPr>
          <w:rFonts w:cs="Times New Roman"/>
          <w:szCs w:val="28"/>
        </w:rPr>
        <w:t>шт</w:t>
      </w:r>
      <w:proofErr w:type="spellEnd"/>
      <w:r w:rsidRPr="008B481B">
        <w:rPr>
          <w:rFonts w:cs="Times New Roman"/>
          <w:szCs w:val="28"/>
        </w:rPr>
        <w:t xml:space="preserve">; ворота футбольные - 2 </w:t>
      </w:r>
      <w:proofErr w:type="spellStart"/>
      <w:r w:rsidRPr="008B481B">
        <w:rPr>
          <w:rFonts w:cs="Times New Roman"/>
          <w:szCs w:val="28"/>
        </w:rPr>
        <w:t>шт</w:t>
      </w:r>
      <w:proofErr w:type="spellEnd"/>
      <w:r w:rsidRPr="008B481B">
        <w:rPr>
          <w:rFonts w:cs="Times New Roman"/>
          <w:szCs w:val="28"/>
        </w:rPr>
        <w:t xml:space="preserve">; конусы или фишки - 4 шт. В спортивном зале по схеме расставляются искусственные препятствия. </w:t>
      </w:r>
    </w:p>
    <w:p w:rsidR="00CC3EA0" w:rsidRPr="008B481B" w:rsidRDefault="00CC3EA0" w:rsidP="008B481B">
      <w:pPr>
        <w:rPr>
          <w:rFonts w:cs="Times New Roman"/>
          <w:szCs w:val="28"/>
        </w:rPr>
      </w:pPr>
    </w:p>
    <w:p w:rsidR="00CC3EA0" w:rsidRPr="008B481B" w:rsidRDefault="00CC3EA0" w:rsidP="008B481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873673"/>
      <w:r w:rsidRPr="008B481B">
        <w:rPr>
          <w:rFonts w:ascii="Times New Roman" w:hAnsi="Times New Roman" w:cs="Times New Roman"/>
          <w:b/>
          <w:color w:val="auto"/>
          <w:sz w:val="28"/>
          <w:szCs w:val="28"/>
        </w:rPr>
        <w:t>Упражнение «Сопоставление местности с картой»</w:t>
      </w:r>
      <w:bookmarkEnd w:id="10"/>
    </w:p>
    <w:p w:rsidR="003152C3" w:rsidRPr="008B481B" w:rsidRDefault="003152C3" w:rsidP="008B481B">
      <w:pPr>
        <w:rPr>
          <w:rFonts w:cs="Times New Roman"/>
          <w:szCs w:val="28"/>
        </w:rPr>
      </w:pPr>
    </w:p>
    <w:p w:rsidR="0032060F" w:rsidRPr="008B481B" w:rsidRDefault="00CC3EA0" w:rsidP="008B481B">
      <w:pPr>
        <w:rPr>
          <w:rFonts w:cs="Times New Roman"/>
          <w:szCs w:val="28"/>
        </w:rPr>
      </w:pPr>
      <w:r w:rsidRPr="008B481B">
        <w:rPr>
          <w:rFonts w:cs="Times New Roman"/>
          <w:szCs w:val="28"/>
        </w:rPr>
        <w:t xml:space="preserve">В рамках второго урока, данное упражнение выполняется </w:t>
      </w:r>
      <w:r w:rsidR="00407051">
        <w:rPr>
          <w:rFonts w:cs="Times New Roman"/>
          <w:szCs w:val="28"/>
        </w:rPr>
        <w:t>следующим образом, его</w:t>
      </w:r>
      <w:r w:rsidRPr="008B481B">
        <w:rPr>
          <w:rFonts w:cs="Times New Roman"/>
          <w:szCs w:val="28"/>
        </w:rPr>
        <w:t xml:space="preserve"> суть в том, чтобы ученики из двух предложенных вариантов карт выбрали ту, что соответствует расположению искусст</w:t>
      </w:r>
      <w:r w:rsidR="0032060F" w:rsidRPr="008B481B">
        <w:rPr>
          <w:rFonts w:cs="Times New Roman"/>
          <w:szCs w:val="28"/>
        </w:rPr>
        <w:t>венных препятствий в зале, количество препятствий с каждым разом</w:t>
      </w:r>
      <w:r w:rsidR="00407051">
        <w:rPr>
          <w:rFonts w:cs="Times New Roman"/>
          <w:szCs w:val="28"/>
        </w:rPr>
        <w:t xml:space="preserve"> может увеличивать</w:t>
      </w:r>
      <w:r w:rsidR="0032060F" w:rsidRPr="008B481B">
        <w:rPr>
          <w:rFonts w:cs="Times New Roman"/>
          <w:szCs w:val="28"/>
        </w:rPr>
        <w:t>ся.</w:t>
      </w:r>
      <w:r w:rsidRPr="008B481B">
        <w:rPr>
          <w:rFonts w:cs="Times New Roman"/>
          <w:szCs w:val="28"/>
        </w:rPr>
        <w:t xml:space="preserve"> Для выполнения данного упражнения потребуется составить лабиринт сначала из небольшого количества предметов</w:t>
      </w:r>
      <w:r w:rsidR="0032060F" w:rsidRPr="008B481B">
        <w:rPr>
          <w:rFonts w:cs="Times New Roman"/>
          <w:szCs w:val="28"/>
        </w:rPr>
        <w:t xml:space="preserve"> согласно Рисунку </w:t>
      </w:r>
      <w:r w:rsidR="002E47B9" w:rsidRPr="008B481B">
        <w:rPr>
          <w:rFonts w:cs="Times New Roman"/>
          <w:szCs w:val="28"/>
        </w:rPr>
        <w:t>3</w:t>
      </w:r>
      <w:r w:rsidR="0032060F" w:rsidRPr="008B481B">
        <w:rPr>
          <w:rFonts w:cs="Times New Roman"/>
          <w:szCs w:val="28"/>
        </w:rPr>
        <w:t xml:space="preserve"> или Рисунку </w:t>
      </w:r>
      <w:r w:rsidR="002E47B9" w:rsidRPr="008B481B">
        <w:rPr>
          <w:rFonts w:cs="Times New Roman"/>
          <w:szCs w:val="28"/>
        </w:rPr>
        <w:t>4</w:t>
      </w:r>
      <w:r w:rsidR="0032060F" w:rsidRPr="008B481B">
        <w:rPr>
          <w:rFonts w:cs="Times New Roman"/>
          <w:szCs w:val="28"/>
        </w:rPr>
        <w:t xml:space="preserve">. и предложить классу, разделенному на две группы по два варианта </w:t>
      </w:r>
      <w:r w:rsidR="00407051" w:rsidRPr="008B481B">
        <w:rPr>
          <w:rFonts w:cs="Times New Roman"/>
          <w:szCs w:val="28"/>
        </w:rPr>
        <w:t>карт,</w:t>
      </w:r>
      <w:r w:rsidR="0032060F" w:rsidRPr="008B481B">
        <w:rPr>
          <w:rFonts w:cs="Times New Roman"/>
          <w:szCs w:val="28"/>
        </w:rPr>
        <w:t xml:space="preserve"> из которых им следует выбрать тот, по их мнению, </w:t>
      </w:r>
      <w:r w:rsidR="00407051">
        <w:rPr>
          <w:rFonts w:cs="Times New Roman"/>
          <w:szCs w:val="28"/>
        </w:rPr>
        <w:t xml:space="preserve">который </w:t>
      </w:r>
      <w:r w:rsidR="0032060F" w:rsidRPr="008B481B">
        <w:rPr>
          <w:rFonts w:cs="Times New Roman"/>
          <w:szCs w:val="28"/>
        </w:rPr>
        <w:t xml:space="preserve">соответствует расположению препятствий в зале. </w:t>
      </w:r>
    </w:p>
    <w:p w:rsidR="0032060F" w:rsidRDefault="0032060F" w:rsidP="003152C3">
      <w:pPr>
        <w:spacing w:line="240" w:lineRule="auto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5" cy="180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</w:rPr>
        <w:t xml:space="preserve">    </w:t>
      </w: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4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b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15" w:rsidRDefault="002E47B9" w:rsidP="003152C3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Рисунок 3</w:t>
      </w:r>
      <w:r w:rsidR="00555A15">
        <w:rPr>
          <w:rFonts w:cs="Times New Roman"/>
          <w:sz w:val="24"/>
        </w:rPr>
        <w:t>. Карта и местность 1</w:t>
      </w:r>
      <w:r w:rsidR="00555A15">
        <w:rPr>
          <w:rFonts w:cs="Times New Roman"/>
          <w:sz w:val="24"/>
          <w:lang w:val="en-US"/>
        </w:rPr>
        <w:t>a</w:t>
      </w:r>
      <w:r w:rsidR="00555A15">
        <w:rPr>
          <w:rFonts w:cs="Times New Roman"/>
          <w:sz w:val="24"/>
        </w:rPr>
        <w:t xml:space="preserve">.               </w:t>
      </w:r>
      <w:r>
        <w:rPr>
          <w:rFonts w:cs="Times New Roman"/>
          <w:sz w:val="24"/>
        </w:rPr>
        <w:t>Рисунок 4</w:t>
      </w:r>
      <w:r w:rsidR="00555A15">
        <w:rPr>
          <w:rFonts w:cs="Times New Roman"/>
          <w:sz w:val="24"/>
        </w:rPr>
        <w:t>. Карта и местность 1</w:t>
      </w:r>
      <w:r w:rsidR="00555A15">
        <w:rPr>
          <w:rFonts w:cs="Times New Roman"/>
          <w:sz w:val="24"/>
          <w:lang w:val="en-US"/>
        </w:rPr>
        <w:t>b</w:t>
      </w:r>
      <w:r w:rsidR="00555A15">
        <w:rPr>
          <w:rFonts w:cs="Times New Roman"/>
          <w:sz w:val="24"/>
        </w:rPr>
        <w:t xml:space="preserve">.               </w:t>
      </w:r>
    </w:p>
    <w:p w:rsidR="00407051" w:rsidRDefault="00407051" w:rsidP="00407051">
      <w:pPr>
        <w:rPr>
          <w:rFonts w:cs="Times New Roman"/>
        </w:rPr>
      </w:pPr>
    </w:p>
    <w:p w:rsidR="00CC3EA0" w:rsidRPr="00407051" w:rsidRDefault="0032060F" w:rsidP="00407051">
      <w:pPr>
        <w:rPr>
          <w:rFonts w:cs="Times New Roman"/>
        </w:rPr>
      </w:pPr>
      <w:r w:rsidRPr="00407051">
        <w:rPr>
          <w:rFonts w:cs="Times New Roman"/>
        </w:rPr>
        <w:t>Карты для выполнения всех заданий в большом ф</w:t>
      </w:r>
      <w:r w:rsidR="00095B02">
        <w:rPr>
          <w:rFonts w:cs="Times New Roman"/>
        </w:rPr>
        <w:t>ормате можно найти в приложении</w:t>
      </w:r>
      <w:r w:rsidR="00407051">
        <w:rPr>
          <w:rFonts w:cs="Times New Roman"/>
        </w:rPr>
        <w:t xml:space="preserve"> 2 урок</w:t>
      </w:r>
      <w:r w:rsidRPr="00407051">
        <w:rPr>
          <w:rFonts w:cs="Times New Roman"/>
        </w:rPr>
        <w:t xml:space="preserve">. </w:t>
      </w:r>
    </w:p>
    <w:p w:rsidR="00555A15" w:rsidRDefault="00407051" w:rsidP="00407051">
      <w:r>
        <w:t xml:space="preserve"> </w:t>
      </w:r>
    </w:p>
    <w:p w:rsidR="00E0121F" w:rsidRPr="00407051" w:rsidRDefault="00555A15" w:rsidP="0040705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5873674"/>
      <w:r w:rsidRPr="00407051">
        <w:rPr>
          <w:rFonts w:ascii="Times New Roman" w:hAnsi="Times New Roman" w:cs="Times New Roman"/>
          <w:b/>
          <w:color w:val="auto"/>
          <w:sz w:val="28"/>
        </w:rPr>
        <w:t>Упражнение «Сориентируй карту»</w:t>
      </w:r>
      <w:bookmarkEnd w:id="11"/>
    </w:p>
    <w:p w:rsidR="003152C3" w:rsidRDefault="003152C3" w:rsidP="00407051"/>
    <w:p w:rsidR="003152C3" w:rsidRDefault="00555A15" w:rsidP="00407051">
      <w:r>
        <w:t xml:space="preserve">Сопоставить карту с местностью стоя неподвижно в одной точке не так уж и трудно, гораздо труднее сопоставлять карту при движении, да еще и при частой смене направлений движения. Упражнение «Сориентируй карту» </w:t>
      </w:r>
      <w:r w:rsidR="003152C3">
        <w:t>направлено на развитие навыка пространственной ориентации учеников и уме</w:t>
      </w:r>
      <w:r w:rsidR="00407051">
        <w:t>ни</w:t>
      </w:r>
      <w:r w:rsidR="003152C3">
        <w:t>ю постоянно ориентировать карту согласно ра</w:t>
      </w:r>
      <w:r w:rsidR="00752506">
        <w:t xml:space="preserve">сположению окружающих объектов, для этого ученику необходимо научиться разворачивать карту в руках при смене направления движения. </w:t>
      </w:r>
    </w:p>
    <w:p w:rsidR="0008104F" w:rsidRDefault="00555A15" w:rsidP="00407051">
      <w:r w:rsidRPr="0032060F">
        <w:t>Для того</w:t>
      </w:r>
      <w:proofErr w:type="gramStart"/>
      <w:r w:rsidRPr="0032060F">
        <w:t>,</w:t>
      </w:r>
      <w:proofErr w:type="gramEnd"/>
      <w:r w:rsidRPr="0032060F">
        <w:t xml:space="preserve"> чтобы выполнить </w:t>
      </w:r>
      <w:r w:rsidR="003152C3">
        <w:t xml:space="preserve">данное упражнение потребуется применение системы отметки для того, чтобы проконтролировать правильность движения учеников по </w:t>
      </w:r>
      <w:r w:rsidR="0008104F">
        <w:t>определённому</w:t>
      </w:r>
      <w:r w:rsidR="003152C3">
        <w:t xml:space="preserve"> в задании маршруту. В рамках данных методических рекомендаций рассматривается наиболее доступная система отметки, для её использования учитель оборудует конт</w:t>
      </w:r>
      <w:r w:rsidR="0008104F">
        <w:t xml:space="preserve">рольные пункты с </w:t>
      </w:r>
      <w:r w:rsidR="00407051">
        <w:t>помощью сводной карты (Рисунок 5</w:t>
      </w:r>
      <w:r w:rsidR="0008104F">
        <w:t xml:space="preserve">), бумажными призмами с номерами для отметки (Рисунок </w:t>
      </w:r>
      <w:r w:rsidR="00407051">
        <w:t>6</w:t>
      </w:r>
      <w:r w:rsidR="0008104F">
        <w:t xml:space="preserve">). Номера для отметки наносятся на призму ручкой или маркером в соответствии со сводной картой. </w:t>
      </w:r>
    </w:p>
    <w:p w:rsidR="0008104F" w:rsidRDefault="0008104F" w:rsidP="003152C3">
      <w:pPr>
        <w:spacing w:line="240" w:lineRule="auto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5" cy="180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 ур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</w:rPr>
        <w:t xml:space="preserve">                 </w:t>
      </w: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1851457" cy="180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ризма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4F" w:rsidRDefault="0008104F" w:rsidP="0008104F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Рисунок </w:t>
      </w:r>
      <w:r w:rsidR="00407051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. Сводная карта 2 урока.              Рисунок </w:t>
      </w:r>
      <w:r w:rsidR="00407051">
        <w:rPr>
          <w:rFonts w:cs="Times New Roman"/>
          <w:sz w:val="24"/>
        </w:rPr>
        <w:t>6</w:t>
      </w:r>
      <w:r>
        <w:rPr>
          <w:rFonts w:cs="Times New Roman"/>
          <w:sz w:val="24"/>
        </w:rPr>
        <w:t>. Призма с номером для отметки.</w:t>
      </w:r>
    </w:p>
    <w:p w:rsidR="0008104F" w:rsidRDefault="0008104F" w:rsidP="0008104F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</w:t>
      </w:r>
    </w:p>
    <w:p w:rsidR="0008104F" w:rsidRDefault="0008104F" w:rsidP="00407051">
      <w:r>
        <w:lastRenderedPageBreak/>
        <w:t>Задача ученика в упражнении «Сориентируй карту» пройти дистанцию в соответствии с маршрутной линией, указанной в карте</w:t>
      </w:r>
      <w:r w:rsidR="00407051">
        <w:t xml:space="preserve"> (Рисунок 7</w:t>
      </w:r>
      <w:r>
        <w:t>), по пути ученик будет встречать контрольные пункты, номера которых ему необходимо вносить в карточку отметки (Рис</w:t>
      </w:r>
      <w:r w:rsidR="00407051">
        <w:t>унок 8</w:t>
      </w:r>
      <w:r>
        <w:t xml:space="preserve">) ручкой или маркером, а в конце необходимо назвать сумму номеров на найденных контрольных пунктах. Правильность суммы учитель проверяет согласно Таблице 1 и Таблице 2.  </w:t>
      </w:r>
    </w:p>
    <w:p w:rsidR="0008104F" w:rsidRDefault="0008104F" w:rsidP="0008104F">
      <w:pPr>
        <w:spacing w:line="240" w:lineRule="auto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461010</wp:posOffset>
            </wp:positionV>
            <wp:extent cx="2653030" cy="8839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арточка для отметки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5" cy="180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</w:rPr>
        <w:t xml:space="preserve">   </w:t>
      </w:r>
    </w:p>
    <w:p w:rsidR="0008104F" w:rsidRDefault="00407051" w:rsidP="0008104F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Рисунок 7</w:t>
      </w:r>
      <w:r w:rsidR="0008104F">
        <w:rPr>
          <w:rFonts w:cs="Times New Roman"/>
          <w:sz w:val="24"/>
        </w:rPr>
        <w:t xml:space="preserve">. Сориентируй карту, вариант 1.     Рисунок </w:t>
      </w:r>
      <w:r>
        <w:rPr>
          <w:rFonts w:cs="Times New Roman"/>
          <w:sz w:val="24"/>
        </w:rPr>
        <w:t>8</w:t>
      </w:r>
      <w:r w:rsidR="0008104F">
        <w:rPr>
          <w:rFonts w:cs="Times New Roman"/>
          <w:sz w:val="24"/>
        </w:rPr>
        <w:t>. Карточка для отметки.</w:t>
      </w:r>
    </w:p>
    <w:p w:rsidR="0008104F" w:rsidRDefault="0008104F" w:rsidP="0008104F">
      <w:pPr>
        <w:spacing w:line="240" w:lineRule="auto"/>
        <w:rPr>
          <w:rFonts w:cs="Times New Roman"/>
          <w:sz w:val="24"/>
        </w:rPr>
      </w:pPr>
    </w:p>
    <w:p w:rsidR="0008104F" w:rsidRPr="00407051" w:rsidRDefault="0008104F" w:rsidP="00407051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5873675"/>
      <w:r w:rsidRPr="00407051">
        <w:rPr>
          <w:rFonts w:ascii="Times New Roman" w:hAnsi="Times New Roman" w:cs="Times New Roman"/>
          <w:b/>
          <w:color w:val="auto"/>
          <w:sz w:val="28"/>
        </w:rPr>
        <w:t>Упражнение «Сориентируй карту в поисках КП»</w:t>
      </w:r>
      <w:bookmarkEnd w:id="12"/>
    </w:p>
    <w:p w:rsidR="0008104F" w:rsidRDefault="0008104F" w:rsidP="0008104F">
      <w:pPr>
        <w:spacing w:line="240" w:lineRule="auto"/>
        <w:rPr>
          <w:rFonts w:cs="Times New Roman"/>
          <w:sz w:val="24"/>
        </w:rPr>
      </w:pPr>
    </w:p>
    <w:p w:rsidR="0008104F" w:rsidRDefault="00752506" w:rsidP="00407051">
      <w:r>
        <w:t>Упр</w:t>
      </w:r>
      <w:r w:rsidR="00555A15" w:rsidRPr="0032060F">
        <w:t xml:space="preserve">ажнение </w:t>
      </w:r>
      <w:r w:rsidRPr="00752506">
        <w:t>«Сориентируй карту в поисках КП»</w:t>
      </w:r>
      <w:r>
        <w:t xml:space="preserve"> является подводящим упражнением к основному заданию спортивного лабиринта, в нём ученики знакомятся с обозначением контрольного пункта в карте. Отличие данного упражнения от упражнения «Сориентируй карту</w:t>
      </w:r>
      <w:r w:rsidRPr="00752506">
        <w:t>»</w:t>
      </w:r>
      <w:r>
        <w:t xml:space="preserve"> состоит в том, что ученики заносят в свою карточку отметки номера только тех контрольных пунктов, которые обозначены у него в карте</w:t>
      </w:r>
      <w:r w:rsidR="00407051">
        <w:t xml:space="preserve"> (Рисунок 9)</w:t>
      </w:r>
      <w:r>
        <w:t>, правильность результатов учитель также проверяет по Таблице 1 и Таблице 2.</w:t>
      </w:r>
    </w:p>
    <w:p w:rsidR="00752506" w:rsidRDefault="00752506" w:rsidP="002E47B9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5" cy="180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В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15" w:rsidRDefault="00752506" w:rsidP="002E47B9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Рисунок </w:t>
      </w:r>
      <w:r w:rsidR="00407051">
        <w:rPr>
          <w:rFonts w:cs="Times New Roman"/>
          <w:sz w:val="24"/>
        </w:rPr>
        <w:t>9</w:t>
      </w:r>
      <w:r>
        <w:rPr>
          <w:rFonts w:cs="Times New Roman"/>
          <w:sz w:val="24"/>
        </w:rPr>
        <w:t>. Сориентируй карту в поисках КП.</w:t>
      </w:r>
    </w:p>
    <w:p w:rsidR="002E47B9" w:rsidRDefault="002E47B9" w:rsidP="00752506">
      <w:pPr>
        <w:spacing w:line="240" w:lineRule="auto"/>
        <w:rPr>
          <w:rFonts w:cs="Times New Roman"/>
          <w:sz w:val="24"/>
        </w:rPr>
      </w:pPr>
    </w:p>
    <w:p w:rsidR="002E47B9" w:rsidRPr="00407051" w:rsidRDefault="002E47B9" w:rsidP="0040705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5873676"/>
      <w:r w:rsidRPr="00407051">
        <w:rPr>
          <w:rFonts w:ascii="Times New Roman" w:hAnsi="Times New Roman" w:cs="Times New Roman"/>
          <w:b/>
          <w:color w:val="auto"/>
          <w:sz w:val="28"/>
        </w:rPr>
        <w:lastRenderedPageBreak/>
        <w:t>Третий урок</w:t>
      </w:r>
      <w:r w:rsidR="00407051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407051">
        <w:rPr>
          <w:rFonts w:ascii="Times New Roman" w:hAnsi="Times New Roman" w:cs="Times New Roman"/>
          <w:b/>
          <w:color w:val="auto"/>
          <w:sz w:val="28"/>
          <w:szCs w:val="28"/>
        </w:rPr>
        <w:t>- практическое занятие</w:t>
      </w:r>
      <w:bookmarkEnd w:id="13"/>
    </w:p>
    <w:p w:rsidR="002E47B9" w:rsidRDefault="002E47B9" w:rsidP="002E47B9">
      <w:pPr>
        <w:spacing w:line="240" w:lineRule="auto"/>
      </w:pPr>
    </w:p>
    <w:p w:rsidR="00095B02" w:rsidRDefault="00095B02" w:rsidP="00095B02">
      <w:r>
        <w:t>Во время урока выполняе</w:t>
      </w:r>
      <w:r w:rsidR="002E47B9">
        <w:t xml:space="preserve">тся </w:t>
      </w:r>
      <w:r>
        <w:t xml:space="preserve">упражнение </w:t>
      </w:r>
      <w:r>
        <w:rPr>
          <w:rFonts w:cs="Times New Roman"/>
        </w:rPr>
        <w:t>«Лабиринт без контроля времени».</w:t>
      </w:r>
      <w:r w:rsidR="002E47B9">
        <w:t xml:space="preserve"> Материалы для выполнения упраж</w:t>
      </w:r>
      <w:r>
        <w:t>нения представлены в приложении 3 урок</w:t>
      </w:r>
      <w:r w:rsidR="002E47B9">
        <w:t xml:space="preserve">. </w:t>
      </w:r>
    </w:p>
    <w:p w:rsidR="00095B02" w:rsidRDefault="00095B02" w:rsidP="00095B02"/>
    <w:p w:rsidR="00095B02" w:rsidRDefault="00095B02" w:rsidP="00095B02">
      <w:pPr>
        <w:rPr>
          <w:rFonts w:cs="Times New Roman"/>
          <w:b/>
        </w:rPr>
      </w:pPr>
    </w:p>
    <w:p w:rsidR="002E47B9" w:rsidRPr="00095B02" w:rsidRDefault="002E47B9" w:rsidP="00095B02">
      <w:pPr>
        <w:pStyle w:val="3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5873677"/>
      <w:r w:rsidRPr="00095B02">
        <w:rPr>
          <w:rFonts w:ascii="Times New Roman" w:hAnsi="Times New Roman" w:cs="Times New Roman"/>
          <w:b/>
          <w:color w:val="auto"/>
          <w:sz w:val="28"/>
        </w:rPr>
        <w:t>Упражнение «Лабиринт без контроля времени»</w:t>
      </w:r>
      <w:bookmarkEnd w:id="14"/>
    </w:p>
    <w:p w:rsidR="002E47B9" w:rsidRDefault="002E47B9" w:rsidP="002E47B9">
      <w:pPr>
        <w:spacing w:line="240" w:lineRule="auto"/>
        <w:rPr>
          <w:rFonts w:cs="Times New Roman"/>
          <w:sz w:val="24"/>
        </w:rPr>
      </w:pPr>
    </w:p>
    <w:p w:rsidR="00D432D4" w:rsidRDefault="00D432D4" w:rsidP="00095B02">
      <w:r>
        <w:t>«Лабиринт б</w:t>
      </w:r>
      <w:r w:rsidR="00095B02">
        <w:t>ез контроля времени» (Рисунок 10</w:t>
      </w:r>
      <w:r>
        <w:t>) уже является то</w:t>
      </w:r>
      <w:r w:rsidR="00095B02">
        <w:t>чным отображением того, как должен</w:t>
      </w:r>
      <w:r>
        <w:t xml:space="preserve"> проводиться </w:t>
      </w:r>
      <w:r w:rsidR="00095B02">
        <w:t>лабиринт Всемирного дня ориентирования 2019г</w:t>
      </w:r>
      <w:r>
        <w:t>. В данном упражнении ученикам необходимо научиться выбору варианта движения до контрольного пункта и его реализации на дистанции. Как уже было сказано ранее, з</w:t>
      </w:r>
      <w:r w:rsidR="00095B02">
        <w:rPr>
          <w:szCs w:val="24"/>
        </w:rPr>
        <w:t>адача участника -</w:t>
      </w:r>
      <w:r w:rsidRPr="009D0E56">
        <w:rPr>
          <w:szCs w:val="24"/>
        </w:rPr>
        <w:t xml:space="preserve"> пройти </w:t>
      </w:r>
      <w:proofErr w:type="gramStart"/>
      <w:r w:rsidRPr="009D0E56">
        <w:rPr>
          <w:szCs w:val="24"/>
        </w:rPr>
        <w:t>отмеченные</w:t>
      </w:r>
      <w:proofErr w:type="gramEnd"/>
      <w:r w:rsidRPr="009D0E56">
        <w:rPr>
          <w:szCs w:val="24"/>
        </w:rPr>
        <w:t xml:space="preserve"> на карте КП в указанном порядке. Не разрешается перепрыгивать препятствия или другим способом пересекать их. За неправильное прохождение дистанции или преодоление препятствий спортсмен дисквалифицируется (результат не засчитывается).</w:t>
      </w:r>
      <w:r>
        <w:t xml:space="preserve"> Система отметки и проверки результатов аналогична прошлым заданиям</w:t>
      </w:r>
      <w:r w:rsidR="00095B02">
        <w:t xml:space="preserve"> (в карточке участника ученик отмечается на КП фломастером)</w:t>
      </w:r>
      <w:r>
        <w:t xml:space="preserve">. Всего в третьем уроке представлено четыре варианта упражнения «Лабиринт без контроля времени». </w:t>
      </w:r>
    </w:p>
    <w:p w:rsidR="00D432D4" w:rsidRDefault="005E4F9A" w:rsidP="005E4F9A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561065" cy="180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В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9A" w:rsidRDefault="005E4F9A" w:rsidP="005E4F9A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Рисунок 1</w:t>
      </w:r>
      <w:r w:rsidR="00095B02">
        <w:rPr>
          <w:rFonts w:cs="Times New Roman"/>
          <w:sz w:val="24"/>
        </w:rPr>
        <w:t>0</w:t>
      </w:r>
      <w:r>
        <w:rPr>
          <w:rFonts w:cs="Times New Roman"/>
          <w:sz w:val="24"/>
        </w:rPr>
        <w:t>. Лабиринт без учета времени.</w:t>
      </w:r>
    </w:p>
    <w:p w:rsidR="005E4F9A" w:rsidRDefault="005E4F9A" w:rsidP="005E4F9A">
      <w:pPr>
        <w:spacing w:line="240" w:lineRule="auto"/>
        <w:jc w:val="center"/>
        <w:rPr>
          <w:rFonts w:cs="Times New Roman"/>
          <w:sz w:val="24"/>
        </w:rPr>
      </w:pPr>
    </w:p>
    <w:p w:rsidR="005E4F9A" w:rsidRPr="00095B02" w:rsidRDefault="005E4F9A" w:rsidP="00095B0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5873678"/>
      <w:r w:rsidRPr="00095B02">
        <w:rPr>
          <w:rFonts w:ascii="Times New Roman" w:hAnsi="Times New Roman" w:cs="Times New Roman"/>
          <w:b/>
          <w:color w:val="auto"/>
          <w:sz w:val="28"/>
        </w:rPr>
        <w:lastRenderedPageBreak/>
        <w:t>Четвертый урок</w:t>
      </w:r>
      <w:r w:rsidR="00095B02">
        <w:rPr>
          <w:rFonts w:ascii="Times New Roman" w:hAnsi="Times New Roman" w:cs="Times New Roman"/>
          <w:b/>
          <w:color w:val="auto"/>
          <w:sz w:val="28"/>
        </w:rPr>
        <w:t xml:space="preserve"> - практическое занятие</w:t>
      </w:r>
      <w:bookmarkEnd w:id="15"/>
    </w:p>
    <w:p w:rsidR="005E4F9A" w:rsidRDefault="005E4F9A" w:rsidP="002E47B9">
      <w:pPr>
        <w:spacing w:line="240" w:lineRule="auto"/>
        <w:rPr>
          <w:rFonts w:cs="Times New Roman"/>
          <w:sz w:val="24"/>
        </w:rPr>
      </w:pPr>
    </w:p>
    <w:p w:rsidR="005E4F9A" w:rsidRDefault="005E4F9A" w:rsidP="00095B02">
      <w:r>
        <w:t xml:space="preserve">В </w:t>
      </w:r>
      <w:r w:rsidR="00095B02">
        <w:t>приложении 4 урок</w:t>
      </w:r>
      <w:r>
        <w:t xml:space="preserve"> представлены два упражнения «Лабиринт без учета времени» и «Лабиринт с учетом времени», всего десять заданий. Для удобства хронометрирования старт и финиш дистанций упражнения «Лабиринт с учетом времени» совмещены. Результат ученика можно сразу же заносить в его карточку, для выявления лучших результатов среди учеников.  Система отметки и проверки результатов аналогична прошлым заданиям.</w:t>
      </w:r>
    </w:p>
    <w:p w:rsidR="005E4F9A" w:rsidRDefault="005E4F9A" w:rsidP="002E47B9">
      <w:pPr>
        <w:spacing w:line="240" w:lineRule="auto"/>
        <w:rPr>
          <w:rFonts w:cs="Times New Roman"/>
          <w:sz w:val="24"/>
        </w:rPr>
      </w:pPr>
    </w:p>
    <w:p w:rsidR="005E4F9A" w:rsidRPr="00095B02" w:rsidRDefault="005E4F9A" w:rsidP="005E4F9A">
      <w:pPr>
        <w:spacing w:line="240" w:lineRule="auto"/>
        <w:rPr>
          <w:rFonts w:cs="Times New Roman"/>
        </w:rPr>
      </w:pPr>
      <w:r w:rsidRPr="00095B02">
        <w:rPr>
          <w:rFonts w:cs="Times New Roman"/>
        </w:rPr>
        <w:t>Таблица 1. Ответы на упражнения 2 и 3 уроков.</w:t>
      </w:r>
    </w:p>
    <w:tbl>
      <w:tblPr>
        <w:tblStyle w:val="a9"/>
        <w:tblW w:w="0" w:type="auto"/>
        <w:tblLook w:val="04A0"/>
      </w:tblPr>
      <w:tblGrid>
        <w:gridCol w:w="2122"/>
        <w:gridCol w:w="1847"/>
        <w:gridCol w:w="1820"/>
        <w:gridCol w:w="1778"/>
        <w:gridCol w:w="1778"/>
      </w:tblGrid>
      <w:tr w:rsidR="00E0121F" w:rsidRPr="005E4F9A" w:rsidTr="00247683">
        <w:tc>
          <w:tcPr>
            <w:tcW w:w="9345" w:type="dxa"/>
            <w:gridSpan w:val="5"/>
          </w:tcPr>
          <w:p w:rsidR="00E0121F" w:rsidRPr="005E4F9A" w:rsidRDefault="00E0121F" w:rsidP="00095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Ответы на упражнения 2 урока</w:t>
            </w:r>
          </w:p>
        </w:tc>
      </w:tr>
      <w:tr w:rsidR="00E0121F" w:rsidRPr="005E4F9A" w:rsidTr="00E0121F">
        <w:tc>
          <w:tcPr>
            <w:tcW w:w="2122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1847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1</w:t>
            </w:r>
          </w:p>
        </w:tc>
        <w:tc>
          <w:tcPr>
            <w:tcW w:w="1820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2</w:t>
            </w:r>
          </w:p>
        </w:tc>
        <w:tc>
          <w:tcPr>
            <w:tcW w:w="1778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3</w:t>
            </w:r>
          </w:p>
        </w:tc>
        <w:tc>
          <w:tcPr>
            <w:tcW w:w="1778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E0121F" w:rsidRPr="005E4F9A" w:rsidTr="00E0121F">
        <w:tc>
          <w:tcPr>
            <w:tcW w:w="2122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Сориентируй карту</w:t>
            </w:r>
          </w:p>
        </w:tc>
        <w:tc>
          <w:tcPr>
            <w:tcW w:w="1847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20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78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0121F" w:rsidRPr="005E4F9A" w:rsidTr="00E0121F">
        <w:tc>
          <w:tcPr>
            <w:tcW w:w="2122" w:type="dxa"/>
          </w:tcPr>
          <w:p w:rsidR="00E0121F" w:rsidRPr="005E4F9A" w:rsidRDefault="00E0121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Сориентируй карту в поисках КП</w:t>
            </w:r>
          </w:p>
        </w:tc>
        <w:tc>
          <w:tcPr>
            <w:tcW w:w="1847" w:type="dxa"/>
          </w:tcPr>
          <w:p w:rsidR="00E0121F" w:rsidRPr="005E4F9A" w:rsidRDefault="00EA6CC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E0121F" w:rsidRPr="005E4F9A" w:rsidRDefault="00EA6CC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E0121F" w:rsidRPr="005E4F9A" w:rsidRDefault="00EA6CC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E0121F" w:rsidRPr="005E4F9A" w:rsidRDefault="00EA6CCF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E81A36" w:rsidRPr="005E4F9A" w:rsidTr="00247683">
        <w:tc>
          <w:tcPr>
            <w:tcW w:w="9345" w:type="dxa"/>
            <w:gridSpan w:val="5"/>
          </w:tcPr>
          <w:p w:rsidR="00E81A36" w:rsidRPr="005E4F9A" w:rsidRDefault="00E81A36" w:rsidP="00095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 xml:space="preserve">Ответы на упражнения </w:t>
            </w:r>
            <w:r w:rsidRPr="005E4F9A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5E4F9A">
              <w:rPr>
                <w:rFonts w:cs="Times New Roman"/>
                <w:sz w:val="24"/>
                <w:szCs w:val="24"/>
              </w:rPr>
              <w:t xml:space="preserve"> урока</w:t>
            </w:r>
          </w:p>
        </w:tc>
      </w:tr>
      <w:tr w:rsidR="00E81A36" w:rsidRPr="005E4F9A" w:rsidTr="00E0121F">
        <w:tc>
          <w:tcPr>
            <w:tcW w:w="2122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5</w:t>
            </w:r>
          </w:p>
        </w:tc>
        <w:tc>
          <w:tcPr>
            <w:tcW w:w="1820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6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7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8</w:t>
            </w:r>
          </w:p>
        </w:tc>
      </w:tr>
      <w:tr w:rsidR="00E81A36" w:rsidRPr="005E4F9A" w:rsidTr="00E0121F">
        <w:tc>
          <w:tcPr>
            <w:tcW w:w="2122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Сориентируй карту в поисках КП</w:t>
            </w:r>
          </w:p>
        </w:tc>
        <w:tc>
          <w:tcPr>
            <w:tcW w:w="1847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20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81A36" w:rsidRPr="005E4F9A" w:rsidTr="00E0121F">
        <w:tc>
          <w:tcPr>
            <w:tcW w:w="2122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1</w:t>
            </w:r>
          </w:p>
        </w:tc>
        <w:tc>
          <w:tcPr>
            <w:tcW w:w="1820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2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3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E81A36" w:rsidRPr="005E4F9A" w:rsidTr="00E0121F">
        <w:tc>
          <w:tcPr>
            <w:tcW w:w="2122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Лабиринт без учета времени</w:t>
            </w:r>
          </w:p>
        </w:tc>
        <w:tc>
          <w:tcPr>
            <w:tcW w:w="1847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E81A36" w:rsidRPr="005E4F9A" w:rsidRDefault="00E81A36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E0121F" w:rsidRDefault="00E0121F" w:rsidP="005E4F9A">
      <w:pPr>
        <w:spacing w:line="240" w:lineRule="auto"/>
        <w:rPr>
          <w:rFonts w:cs="Times New Roman"/>
          <w:sz w:val="24"/>
          <w:szCs w:val="24"/>
        </w:rPr>
      </w:pPr>
    </w:p>
    <w:p w:rsidR="005E4F9A" w:rsidRPr="00095B02" w:rsidRDefault="005E4F9A" w:rsidP="005E4F9A">
      <w:pPr>
        <w:spacing w:line="240" w:lineRule="auto"/>
        <w:rPr>
          <w:rFonts w:cs="Times New Roman"/>
          <w:szCs w:val="24"/>
        </w:rPr>
      </w:pPr>
      <w:r w:rsidRPr="00095B02">
        <w:rPr>
          <w:rFonts w:cs="Times New Roman"/>
          <w:szCs w:val="24"/>
        </w:rPr>
        <w:t xml:space="preserve">Таблица 2. Ответы на упражнения 4 урока. </w:t>
      </w:r>
    </w:p>
    <w:tbl>
      <w:tblPr>
        <w:tblStyle w:val="a9"/>
        <w:tblW w:w="0" w:type="auto"/>
        <w:tblLook w:val="04A0"/>
      </w:tblPr>
      <w:tblGrid>
        <w:gridCol w:w="1696"/>
        <w:gridCol w:w="1276"/>
        <w:gridCol w:w="1276"/>
        <w:gridCol w:w="1276"/>
        <w:gridCol w:w="1275"/>
        <w:gridCol w:w="1276"/>
        <w:gridCol w:w="1270"/>
      </w:tblGrid>
      <w:tr w:rsidR="00E12538" w:rsidRPr="005E4F9A" w:rsidTr="00247683">
        <w:tc>
          <w:tcPr>
            <w:tcW w:w="9345" w:type="dxa"/>
            <w:gridSpan w:val="7"/>
          </w:tcPr>
          <w:p w:rsidR="00E12538" w:rsidRPr="005E4F9A" w:rsidRDefault="00E12538" w:rsidP="00095B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Ответы на упражнения 4 урока</w:t>
            </w:r>
          </w:p>
        </w:tc>
      </w:tr>
      <w:tr w:rsidR="00E12538" w:rsidRPr="005E4F9A" w:rsidTr="005E4F9A">
        <w:tc>
          <w:tcPr>
            <w:tcW w:w="169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5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6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7</w:t>
            </w:r>
          </w:p>
        </w:tc>
        <w:tc>
          <w:tcPr>
            <w:tcW w:w="1275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8</w:t>
            </w:r>
          </w:p>
        </w:tc>
        <w:tc>
          <w:tcPr>
            <w:tcW w:w="2546" w:type="dxa"/>
            <w:gridSpan w:val="2"/>
            <w:vMerge w:val="restart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2538" w:rsidRPr="005E4F9A" w:rsidTr="005E4F9A">
        <w:tc>
          <w:tcPr>
            <w:tcW w:w="169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Лабиринт без учета времени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  <w:gridSpan w:val="2"/>
            <w:vMerge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12538" w:rsidRPr="005E4F9A" w:rsidTr="005E4F9A">
        <w:tc>
          <w:tcPr>
            <w:tcW w:w="169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3</w:t>
            </w:r>
          </w:p>
        </w:tc>
        <w:tc>
          <w:tcPr>
            <w:tcW w:w="1275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4</w:t>
            </w:r>
          </w:p>
        </w:tc>
        <w:tc>
          <w:tcPr>
            <w:tcW w:w="127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5</w:t>
            </w:r>
          </w:p>
        </w:tc>
        <w:tc>
          <w:tcPr>
            <w:tcW w:w="1270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Вариант 6</w:t>
            </w:r>
          </w:p>
        </w:tc>
      </w:tr>
      <w:tr w:rsidR="00E12538" w:rsidRPr="005E4F9A" w:rsidTr="005E4F9A">
        <w:tc>
          <w:tcPr>
            <w:tcW w:w="1696" w:type="dxa"/>
          </w:tcPr>
          <w:p w:rsidR="00E12538" w:rsidRPr="005E4F9A" w:rsidRDefault="00E12538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Лабиринт с учетом времени</w:t>
            </w:r>
          </w:p>
        </w:tc>
        <w:tc>
          <w:tcPr>
            <w:tcW w:w="1276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270" w:type="dxa"/>
          </w:tcPr>
          <w:p w:rsidR="00E12538" w:rsidRPr="005E4F9A" w:rsidRDefault="003D220E" w:rsidP="00095B0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4F9A"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:rsidR="00E12538" w:rsidRDefault="00E12538" w:rsidP="00255F4A"/>
    <w:p w:rsidR="003639D4" w:rsidRDefault="003639D4">
      <w:pPr>
        <w:spacing w:after="200" w:line="276" w:lineRule="auto"/>
        <w:ind w:firstLine="0"/>
        <w:jc w:val="left"/>
        <w:rPr>
          <w:rFonts w:eastAsiaTheme="majorEastAsia" w:cs="Times New Roman"/>
          <w:b/>
          <w:szCs w:val="26"/>
        </w:rPr>
      </w:pPr>
      <w:bookmarkStart w:id="16" w:name="_Toc5873679"/>
      <w:r>
        <w:rPr>
          <w:rFonts w:cs="Times New Roman"/>
          <w:b/>
        </w:rPr>
        <w:br w:type="page"/>
      </w:r>
    </w:p>
    <w:p w:rsidR="005E4F9A" w:rsidRDefault="00B70832" w:rsidP="00B7083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70832">
        <w:rPr>
          <w:rFonts w:ascii="Times New Roman" w:hAnsi="Times New Roman" w:cs="Times New Roman"/>
          <w:b/>
          <w:color w:val="auto"/>
          <w:sz w:val="28"/>
        </w:rPr>
        <w:lastRenderedPageBreak/>
        <w:t>Отчет по Всемирному дню ориентирования 2019</w:t>
      </w:r>
      <w:r w:rsidR="005C0A6A">
        <w:rPr>
          <w:rFonts w:ascii="Times New Roman" w:hAnsi="Times New Roman" w:cs="Times New Roman"/>
          <w:b/>
          <w:color w:val="auto"/>
          <w:sz w:val="28"/>
        </w:rPr>
        <w:t xml:space="preserve"> года</w:t>
      </w:r>
      <w:bookmarkEnd w:id="16"/>
      <w:r w:rsidR="005C0A6A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005744" w:rsidRPr="00005744" w:rsidRDefault="00005744" w:rsidP="00005744"/>
    <w:p w:rsidR="005C0A6A" w:rsidRDefault="005C0A6A" w:rsidP="005C0A6A">
      <w:r>
        <w:t xml:space="preserve">В рамках отчета по проведенному мероприятию необходимо выполнить следующие шаги: </w:t>
      </w:r>
    </w:p>
    <w:p w:rsidR="005C0A6A" w:rsidRDefault="005C0A6A" w:rsidP="005C0A6A">
      <w:r>
        <w:t>1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−</w:t>
      </w:r>
      <w:r>
        <w:rPr>
          <w:szCs w:val="28"/>
        </w:rPr>
        <w:t xml:space="preserve"> зарегистрировать свое мероприятие и ответственное </w:t>
      </w:r>
      <w:r w:rsidR="003639D4">
        <w:rPr>
          <w:szCs w:val="28"/>
        </w:rPr>
        <w:t xml:space="preserve">за него </w:t>
      </w:r>
      <w:r>
        <w:rPr>
          <w:szCs w:val="28"/>
        </w:rPr>
        <w:t>контактное лицо</w:t>
      </w:r>
      <w:r w:rsidR="003639D4">
        <w:rPr>
          <w:szCs w:val="28"/>
        </w:rPr>
        <w:t xml:space="preserve"> </w:t>
      </w:r>
      <w:r>
        <w:rPr>
          <w:szCs w:val="28"/>
        </w:rPr>
        <w:t xml:space="preserve"> на веб-сайте: </w:t>
      </w:r>
      <w:r>
        <w:t xml:space="preserve">http://worldorienteeringday.com, после регистрации будет возможна загрузка карт </w:t>
      </w:r>
      <w:r w:rsidR="003639D4">
        <w:t xml:space="preserve">этого </w:t>
      </w:r>
      <w:r>
        <w:t>мероприятия, фотографий и информации о проведенном мероприятии;</w:t>
      </w:r>
    </w:p>
    <w:p w:rsidR="005C0A6A" w:rsidRDefault="005C0A6A" w:rsidP="005C0A6A">
      <w:pPr>
        <w:rPr>
          <w:rFonts w:cs="Times New Roman"/>
          <w:szCs w:val="28"/>
        </w:rPr>
      </w:pPr>
      <w:r>
        <w:t xml:space="preserve">2 </w:t>
      </w:r>
      <w:r>
        <w:rPr>
          <w:rFonts w:cs="Times New Roman"/>
          <w:szCs w:val="28"/>
        </w:rPr>
        <w:t>− награждение всех участников дипломами, примеры которых можно найти в приложении диплом участника;</w:t>
      </w:r>
    </w:p>
    <w:p w:rsidR="00B737C5" w:rsidRDefault="005C0A6A" w:rsidP="005C0A6A">
      <w:pPr>
        <w:rPr>
          <w:szCs w:val="28"/>
        </w:rPr>
      </w:pPr>
      <w:r>
        <w:rPr>
          <w:rFonts w:cs="Times New Roman"/>
          <w:szCs w:val="28"/>
        </w:rPr>
        <w:t xml:space="preserve">3 − подготовка отчета о проведенном мероприятии, </w:t>
      </w:r>
      <w:r w:rsidR="00D52443">
        <w:rPr>
          <w:rFonts w:cs="Times New Roman"/>
          <w:szCs w:val="28"/>
        </w:rPr>
        <w:t xml:space="preserve">который </w:t>
      </w:r>
      <w:r>
        <w:rPr>
          <w:rFonts w:cs="Times New Roman"/>
          <w:szCs w:val="28"/>
        </w:rPr>
        <w:t xml:space="preserve">необходимо </w:t>
      </w:r>
      <w:r w:rsidR="00D52443">
        <w:rPr>
          <w:rFonts w:cs="Times New Roman"/>
          <w:szCs w:val="28"/>
        </w:rPr>
        <w:t>добавить</w:t>
      </w:r>
      <w:r>
        <w:rPr>
          <w:rFonts w:cs="Times New Roman"/>
          <w:szCs w:val="28"/>
        </w:rPr>
        <w:t xml:space="preserve"> на веб-сайте: </w:t>
      </w:r>
      <w:r w:rsidR="00005744">
        <w:t>http://worldorienteeringday.com</w:t>
      </w:r>
      <w:r>
        <w:rPr>
          <w:szCs w:val="28"/>
        </w:rPr>
        <w:t xml:space="preserve">. В отчете необходимо написать количество участников в каждой возрастной группе, </w:t>
      </w:r>
      <w:r w:rsidR="00B737C5">
        <w:rPr>
          <w:szCs w:val="28"/>
        </w:rPr>
        <w:t xml:space="preserve">и загрузить фотографии, </w:t>
      </w:r>
      <w:r>
        <w:rPr>
          <w:szCs w:val="28"/>
        </w:rPr>
        <w:t>после этого можно будет увидеть статистику о проведении Всемирного дня ориентирования в вашей стране и по всему Миру</w:t>
      </w:r>
      <w:r w:rsidR="00B737C5">
        <w:rPr>
          <w:szCs w:val="28"/>
        </w:rPr>
        <w:t xml:space="preserve">. </w:t>
      </w:r>
    </w:p>
    <w:p w:rsidR="005C0A6A" w:rsidRPr="00B737C5" w:rsidRDefault="00B737C5" w:rsidP="005C0A6A">
      <w:pPr>
        <w:rPr>
          <w:rFonts w:cs="Times New Roman"/>
          <w:szCs w:val="28"/>
        </w:rPr>
      </w:pPr>
      <w:r>
        <w:rPr>
          <w:szCs w:val="28"/>
        </w:rPr>
        <w:t>3.1</w:t>
      </w:r>
      <w:proofErr w:type="gramStart"/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− </w:t>
      </w:r>
      <w:r>
        <w:rPr>
          <w:szCs w:val="28"/>
        </w:rPr>
        <w:t>Е</w:t>
      </w:r>
      <w:proofErr w:type="gramEnd"/>
      <w:r>
        <w:rPr>
          <w:szCs w:val="28"/>
        </w:rPr>
        <w:t xml:space="preserve">сли нет возможности загрузить отчет на сайт Всемирного дня ориентирования, то его необходимо отправить на электронную почту - </w:t>
      </w:r>
      <w:r>
        <w:rPr>
          <w:szCs w:val="28"/>
          <w:lang w:val="en-US"/>
        </w:rPr>
        <w:t>Timofeeva</w:t>
      </w:r>
      <w:r w:rsidRPr="00B737C5">
        <w:rPr>
          <w:szCs w:val="28"/>
        </w:rPr>
        <w:t>12</w:t>
      </w:r>
      <w:proofErr w:type="spellStart"/>
      <w:r>
        <w:rPr>
          <w:szCs w:val="28"/>
          <w:lang w:val="en-US"/>
        </w:rPr>
        <w:t>olga</w:t>
      </w:r>
      <w:proofErr w:type="spellEnd"/>
      <w:r w:rsidRPr="00B737C5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B737C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, руководителю комиссии по информационному обеспечению красноярской региональной краевой федерации спортивного ориентирования - Волковой Ольге Геннадьевне т. 89831532213.</w:t>
      </w:r>
    </w:p>
    <w:p w:rsidR="005C0A6A" w:rsidRPr="005C0A6A" w:rsidRDefault="005C0A6A" w:rsidP="005C0A6A"/>
    <w:sectPr w:rsidR="005C0A6A" w:rsidRPr="005C0A6A" w:rsidSect="0024768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60" w:rsidRDefault="00793060" w:rsidP="00247683">
      <w:pPr>
        <w:spacing w:line="240" w:lineRule="auto"/>
      </w:pPr>
      <w:r>
        <w:separator/>
      </w:r>
    </w:p>
  </w:endnote>
  <w:endnote w:type="continuationSeparator" w:id="0">
    <w:p w:rsidR="00793060" w:rsidRDefault="00793060" w:rsidP="00247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9938"/>
      <w:docPartObj>
        <w:docPartGallery w:val="Page Numbers (Bottom of Page)"/>
        <w:docPartUnique/>
      </w:docPartObj>
    </w:sdtPr>
    <w:sdtContent>
      <w:p w:rsidR="00434138" w:rsidRDefault="007A43DA">
        <w:pPr>
          <w:pStyle w:val="ae"/>
          <w:jc w:val="center"/>
        </w:pPr>
        <w:r w:rsidRPr="00247683">
          <w:rPr>
            <w:rFonts w:cs="Times New Roman"/>
            <w:szCs w:val="28"/>
          </w:rPr>
          <w:fldChar w:fldCharType="begin"/>
        </w:r>
        <w:r w:rsidR="00434138" w:rsidRPr="00247683">
          <w:rPr>
            <w:rFonts w:cs="Times New Roman"/>
            <w:szCs w:val="28"/>
          </w:rPr>
          <w:instrText xml:space="preserve"> PAGE   \* MERGEFORMAT </w:instrText>
        </w:r>
        <w:r w:rsidRPr="00247683">
          <w:rPr>
            <w:rFonts w:cs="Times New Roman"/>
            <w:szCs w:val="28"/>
          </w:rPr>
          <w:fldChar w:fldCharType="separate"/>
        </w:r>
        <w:r w:rsidR="00B737C5">
          <w:rPr>
            <w:rFonts w:cs="Times New Roman"/>
            <w:noProof/>
            <w:szCs w:val="28"/>
          </w:rPr>
          <w:t>16</w:t>
        </w:r>
        <w:r w:rsidRPr="00247683">
          <w:rPr>
            <w:rFonts w:cs="Times New Roman"/>
            <w:szCs w:val="28"/>
          </w:rPr>
          <w:fldChar w:fldCharType="end"/>
        </w:r>
      </w:p>
    </w:sdtContent>
  </w:sdt>
  <w:p w:rsidR="00434138" w:rsidRDefault="004341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60" w:rsidRDefault="00793060" w:rsidP="00247683">
      <w:pPr>
        <w:spacing w:line="240" w:lineRule="auto"/>
      </w:pPr>
      <w:r>
        <w:separator/>
      </w:r>
    </w:p>
  </w:footnote>
  <w:footnote w:type="continuationSeparator" w:id="0">
    <w:p w:rsidR="00793060" w:rsidRDefault="00793060" w:rsidP="00247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B66"/>
    <w:multiLevelType w:val="hybridMultilevel"/>
    <w:tmpl w:val="3D12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A4342"/>
    <w:multiLevelType w:val="hybridMultilevel"/>
    <w:tmpl w:val="1D76A5B2"/>
    <w:lvl w:ilvl="0" w:tplc="336AE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B40B74"/>
    <w:multiLevelType w:val="hybridMultilevel"/>
    <w:tmpl w:val="5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7159"/>
    <w:multiLevelType w:val="hybridMultilevel"/>
    <w:tmpl w:val="80B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B7B"/>
    <w:rsid w:val="00005744"/>
    <w:rsid w:val="00022ABD"/>
    <w:rsid w:val="0002724F"/>
    <w:rsid w:val="0006063B"/>
    <w:rsid w:val="00063A64"/>
    <w:rsid w:val="000651B6"/>
    <w:rsid w:val="00067C5C"/>
    <w:rsid w:val="00073C84"/>
    <w:rsid w:val="00076AC5"/>
    <w:rsid w:val="0008104F"/>
    <w:rsid w:val="0009109A"/>
    <w:rsid w:val="00095B02"/>
    <w:rsid w:val="000B0AB5"/>
    <w:rsid w:val="000E380B"/>
    <w:rsid w:val="0011773C"/>
    <w:rsid w:val="001507EA"/>
    <w:rsid w:val="0015754A"/>
    <w:rsid w:val="00180776"/>
    <w:rsid w:val="00187CFB"/>
    <w:rsid w:val="00190AC4"/>
    <w:rsid w:val="001A7693"/>
    <w:rsid w:val="001B2C11"/>
    <w:rsid w:val="001C0F84"/>
    <w:rsid w:val="001E59B6"/>
    <w:rsid w:val="001F17A7"/>
    <w:rsid w:val="002227E9"/>
    <w:rsid w:val="00247683"/>
    <w:rsid w:val="00255F4A"/>
    <w:rsid w:val="00267857"/>
    <w:rsid w:val="0029580D"/>
    <w:rsid w:val="002C3798"/>
    <w:rsid w:val="002D2EF6"/>
    <w:rsid w:val="002D561B"/>
    <w:rsid w:val="002E47B9"/>
    <w:rsid w:val="002E76C2"/>
    <w:rsid w:val="002F5BAF"/>
    <w:rsid w:val="00304318"/>
    <w:rsid w:val="00311026"/>
    <w:rsid w:val="00312E76"/>
    <w:rsid w:val="003152C3"/>
    <w:rsid w:val="0032060F"/>
    <w:rsid w:val="00333823"/>
    <w:rsid w:val="003639D4"/>
    <w:rsid w:val="00364FDF"/>
    <w:rsid w:val="00382C2D"/>
    <w:rsid w:val="00390034"/>
    <w:rsid w:val="003B3C7E"/>
    <w:rsid w:val="003D220E"/>
    <w:rsid w:val="003D5DBE"/>
    <w:rsid w:val="00407051"/>
    <w:rsid w:val="004166F6"/>
    <w:rsid w:val="00417B2C"/>
    <w:rsid w:val="00434138"/>
    <w:rsid w:val="00486A46"/>
    <w:rsid w:val="004B135A"/>
    <w:rsid w:val="004D7F85"/>
    <w:rsid w:val="004E6CBF"/>
    <w:rsid w:val="004F3362"/>
    <w:rsid w:val="004F37AE"/>
    <w:rsid w:val="005122E4"/>
    <w:rsid w:val="00522D07"/>
    <w:rsid w:val="005253BA"/>
    <w:rsid w:val="00554C4C"/>
    <w:rsid w:val="00555A15"/>
    <w:rsid w:val="00584827"/>
    <w:rsid w:val="005920AB"/>
    <w:rsid w:val="005B03E9"/>
    <w:rsid w:val="005C0A6A"/>
    <w:rsid w:val="005E2573"/>
    <w:rsid w:val="005E4F9A"/>
    <w:rsid w:val="006031FF"/>
    <w:rsid w:val="00623FD3"/>
    <w:rsid w:val="00626832"/>
    <w:rsid w:val="00633C19"/>
    <w:rsid w:val="00680A19"/>
    <w:rsid w:val="006875AC"/>
    <w:rsid w:val="006A1877"/>
    <w:rsid w:val="006E0968"/>
    <w:rsid w:val="006E4AAB"/>
    <w:rsid w:val="006E748B"/>
    <w:rsid w:val="006F1CC9"/>
    <w:rsid w:val="00721FC6"/>
    <w:rsid w:val="00742CF5"/>
    <w:rsid w:val="00752506"/>
    <w:rsid w:val="00765FC0"/>
    <w:rsid w:val="00781519"/>
    <w:rsid w:val="00784605"/>
    <w:rsid w:val="00793060"/>
    <w:rsid w:val="007966AE"/>
    <w:rsid w:val="007A43DA"/>
    <w:rsid w:val="008153CF"/>
    <w:rsid w:val="00824748"/>
    <w:rsid w:val="00831B3A"/>
    <w:rsid w:val="008344C3"/>
    <w:rsid w:val="00836A85"/>
    <w:rsid w:val="00836FA1"/>
    <w:rsid w:val="0084214D"/>
    <w:rsid w:val="00847E2C"/>
    <w:rsid w:val="00872490"/>
    <w:rsid w:val="008B481B"/>
    <w:rsid w:val="008D3008"/>
    <w:rsid w:val="00901866"/>
    <w:rsid w:val="00914D19"/>
    <w:rsid w:val="00930A8F"/>
    <w:rsid w:val="009847DB"/>
    <w:rsid w:val="009A497B"/>
    <w:rsid w:val="009C711D"/>
    <w:rsid w:val="009D0E56"/>
    <w:rsid w:val="009E09B5"/>
    <w:rsid w:val="009F72DA"/>
    <w:rsid w:val="00A14504"/>
    <w:rsid w:val="00A24253"/>
    <w:rsid w:val="00A31E20"/>
    <w:rsid w:val="00A62222"/>
    <w:rsid w:val="00AA3669"/>
    <w:rsid w:val="00AB7934"/>
    <w:rsid w:val="00AC345A"/>
    <w:rsid w:val="00AC66B5"/>
    <w:rsid w:val="00AC7E9A"/>
    <w:rsid w:val="00B06FA8"/>
    <w:rsid w:val="00B10922"/>
    <w:rsid w:val="00B273C4"/>
    <w:rsid w:val="00B41360"/>
    <w:rsid w:val="00B70832"/>
    <w:rsid w:val="00B737C5"/>
    <w:rsid w:val="00B97AC8"/>
    <w:rsid w:val="00BA2CA3"/>
    <w:rsid w:val="00BA36B0"/>
    <w:rsid w:val="00BC6714"/>
    <w:rsid w:val="00BF18EF"/>
    <w:rsid w:val="00BF4A0A"/>
    <w:rsid w:val="00BF75DD"/>
    <w:rsid w:val="00C06BA6"/>
    <w:rsid w:val="00C33FAD"/>
    <w:rsid w:val="00C348DD"/>
    <w:rsid w:val="00C3761D"/>
    <w:rsid w:val="00C4776E"/>
    <w:rsid w:val="00C75B74"/>
    <w:rsid w:val="00C80BDB"/>
    <w:rsid w:val="00C94867"/>
    <w:rsid w:val="00CC3EA0"/>
    <w:rsid w:val="00CD3313"/>
    <w:rsid w:val="00CD55E8"/>
    <w:rsid w:val="00CF0EB7"/>
    <w:rsid w:val="00D0182D"/>
    <w:rsid w:val="00D432D4"/>
    <w:rsid w:val="00D44750"/>
    <w:rsid w:val="00D51B48"/>
    <w:rsid w:val="00D52443"/>
    <w:rsid w:val="00D53DF5"/>
    <w:rsid w:val="00D60B1C"/>
    <w:rsid w:val="00D72F5F"/>
    <w:rsid w:val="00D81E06"/>
    <w:rsid w:val="00D92A18"/>
    <w:rsid w:val="00DA115A"/>
    <w:rsid w:val="00DA3317"/>
    <w:rsid w:val="00DA5DBC"/>
    <w:rsid w:val="00DB0E96"/>
    <w:rsid w:val="00E00735"/>
    <w:rsid w:val="00E0121F"/>
    <w:rsid w:val="00E02A38"/>
    <w:rsid w:val="00E07860"/>
    <w:rsid w:val="00E12538"/>
    <w:rsid w:val="00E2183A"/>
    <w:rsid w:val="00E27D4F"/>
    <w:rsid w:val="00E318FC"/>
    <w:rsid w:val="00E4002D"/>
    <w:rsid w:val="00E5462C"/>
    <w:rsid w:val="00E54D07"/>
    <w:rsid w:val="00E571F1"/>
    <w:rsid w:val="00E81A36"/>
    <w:rsid w:val="00EA01D6"/>
    <w:rsid w:val="00EA60D0"/>
    <w:rsid w:val="00EA6CCF"/>
    <w:rsid w:val="00EC3345"/>
    <w:rsid w:val="00ED0D4C"/>
    <w:rsid w:val="00ED2B7B"/>
    <w:rsid w:val="00ED7792"/>
    <w:rsid w:val="00EE3EC6"/>
    <w:rsid w:val="00F01987"/>
    <w:rsid w:val="00F151D7"/>
    <w:rsid w:val="00F466C3"/>
    <w:rsid w:val="00F5731D"/>
    <w:rsid w:val="00F809A7"/>
    <w:rsid w:val="00F90B84"/>
    <w:rsid w:val="00F9465D"/>
    <w:rsid w:val="00FA401D"/>
    <w:rsid w:val="00FB6E27"/>
    <w:rsid w:val="00FF069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5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2222"/>
    <w:pPr>
      <w:keepNext/>
      <w:spacing w:line="240" w:lineRule="auto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4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8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62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62222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Iauiue">
    <w:name w:val="Iau?iue"/>
    <w:rsid w:val="00A6222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unhideWhenUsed/>
    <w:rsid w:val="00A6222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A6222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31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E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E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031FF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6031F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031FF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0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48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6BA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06BA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06BA6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C06BA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476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683"/>
  </w:style>
  <w:style w:type="paragraph" w:styleId="ae">
    <w:name w:val="footer"/>
    <w:basedOn w:val="a"/>
    <w:link w:val="af"/>
    <w:uiPriority w:val="99"/>
    <w:unhideWhenUsed/>
    <w:rsid w:val="0024768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683"/>
  </w:style>
  <w:style w:type="paragraph" w:customStyle="1" w:styleId="Default">
    <w:name w:val="Default"/>
    <w:rsid w:val="0024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A52A-3DA2-40B5-A040-751F9B1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16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оля</cp:lastModifiedBy>
  <cp:revision>19</cp:revision>
  <cp:lastPrinted>2016-09-06T11:05:00Z</cp:lastPrinted>
  <dcterms:created xsi:type="dcterms:W3CDTF">2016-11-13T14:48:00Z</dcterms:created>
  <dcterms:modified xsi:type="dcterms:W3CDTF">2019-04-15T10:41:00Z</dcterms:modified>
</cp:coreProperties>
</file>